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351" w14:textId="0ED5C2FC" w:rsidR="002340B0"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2CD0FA02">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p w14:paraId="38B48F06" w14:textId="51716073" w:rsidR="00C02ACA" w:rsidRPr="00C02ACA" w:rsidRDefault="000D2C33" w:rsidP="00C02ACA">
      <w:r w:rsidRPr="000D2C33">
        <w:rPr>
          <w:rFonts w:ascii="Calibri" w:hAnsi="Calibri" w:cs="Calibri"/>
          <w:b/>
          <w:bCs/>
          <w:sz w:val="24"/>
          <w:szCs w:val="24"/>
        </w:rPr>
        <w:t>Leseløp:</w:t>
      </w:r>
      <w:r w:rsidRPr="000D2C33">
        <w:rPr>
          <w:rFonts w:ascii="Calibri" w:hAnsi="Calibri" w:cs="Calibri"/>
          <w:sz w:val="24"/>
          <w:szCs w:val="24"/>
        </w:rPr>
        <w:t xml:space="preserve"> </w:t>
      </w:r>
      <w:r w:rsidR="00AD0788" w:rsidRPr="00AD0788">
        <w:rPr>
          <w:rFonts w:ascii="Calibri" w:hAnsi="Calibri" w:cs="Calibri"/>
          <w:sz w:val="24"/>
          <w:szCs w:val="24"/>
        </w:rPr>
        <w:t xml:space="preserve">Tro og viten </w:t>
      </w:r>
      <w:r w:rsidR="00AD0788" w:rsidRPr="00AD0788">
        <w:rPr>
          <w:rFonts w:ascii="Calibri" w:hAnsi="Calibri" w:cs="Calibri"/>
          <w:sz w:val="24"/>
          <w:szCs w:val="24"/>
        </w:rPr>
        <w:br/>
        <w:t>Mål: Se forslag til mål på nettsiden.</w:t>
      </w:r>
      <w:r w:rsidR="00C02ACA">
        <w:br/>
      </w:r>
    </w:p>
    <w:tbl>
      <w:tblPr>
        <w:tblStyle w:val="Rutenettabell2uthevingsfarge6"/>
        <w:tblW w:w="0" w:type="auto"/>
        <w:tblBorders>
          <w:top w:val="single" w:sz="2" w:space="0" w:color="8ECFB7"/>
          <w:bottom w:val="single" w:sz="2" w:space="0" w:color="8ECFB7"/>
          <w:insideH w:val="single" w:sz="6" w:space="0" w:color="8ECFB7"/>
          <w:insideV w:val="single" w:sz="6" w:space="0" w:color="8ECFB7"/>
        </w:tblBorders>
        <w:tblLayout w:type="fixed"/>
        <w:tblLook w:val="04A0" w:firstRow="1" w:lastRow="0" w:firstColumn="1" w:lastColumn="0" w:noHBand="0" w:noVBand="1"/>
      </w:tblPr>
      <w:tblGrid>
        <w:gridCol w:w="2410"/>
        <w:gridCol w:w="2835"/>
        <w:gridCol w:w="1134"/>
        <w:gridCol w:w="2693"/>
      </w:tblGrid>
      <w:tr w:rsidR="00D06F0B" w:rsidRPr="003477DF" w14:paraId="10886FEF" w14:textId="764F45A5" w:rsidTr="00956D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none" w:sz="0" w:space="0" w:color="auto"/>
            </w:tcBorders>
            <w:shd w:val="clear" w:color="auto" w:fill="DBF4EB"/>
          </w:tcPr>
          <w:p w14:paraId="0F03B1D6" w14:textId="34E7060C" w:rsidR="00D06F0B" w:rsidRPr="007D0F90" w:rsidRDefault="00D06F0B" w:rsidP="003432B8">
            <w:pPr>
              <w:rPr>
                <w:rFonts w:ascii="Calibri" w:hAnsi="Calibri" w:cs="Calibri"/>
              </w:rPr>
            </w:pPr>
            <w:r w:rsidRPr="007D0F90">
              <w:rPr>
                <w:rFonts w:ascii="Calibri" w:hAnsi="Calibri" w:cs="Calibri"/>
              </w:rPr>
              <w:t>Hva</w:t>
            </w:r>
          </w:p>
        </w:tc>
        <w:tc>
          <w:tcPr>
            <w:tcW w:w="2835" w:type="dxa"/>
            <w:tcBorders>
              <w:top w:val="none" w:sz="0" w:space="0" w:color="auto"/>
              <w:left w:val="none" w:sz="0" w:space="0" w:color="auto"/>
              <w:bottom w:val="none" w:sz="0" w:space="0" w:color="auto"/>
              <w:right w:val="none" w:sz="0" w:space="0" w:color="auto"/>
            </w:tcBorders>
            <w:shd w:val="clear" w:color="auto" w:fill="DBF4EB"/>
          </w:tcPr>
          <w:p w14:paraId="14DA9D3C" w14:textId="3D306688"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1134" w:type="dxa"/>
            <w:tcBorders>
              <w:top w:val="none" w:sz="0" w:space="0" w:color="auto"/>
              <w:left w:val="none" w:sz="0" w:space="0" w:color="auto"/>
              <w:bottom w:val="none" w:sz="0" w:space="0" w:color="auto"/>
              <w:right w:val="none" w:sz="0" w:space="0" w:color="auto"/>
            </w:tcBorders>
            <w:shd w:val="clear" w:color="auto" w:fill="DBF4EB"/>
          </w:tcPr>
          <w:p w14:paraId="1BCA1388" w14:textId="0940E8CF" w:rsidR="00D06F0B" w:rsidRPr="007D0F90" w:rsidRDefault="00D06F0B" w:rsidP="003432B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 xml:space="preserve">Tid </w:t>
            </w:r>
          </w:p>
        </w:tc>
        <w:tc>
          <w:tcPr>
            <w:tcW w:w="2693" w:type="dxa"/>
            <w:tcBorders>
              <w:top w:val="none" w:sz="0" w:space="0" w:color="auto"/>
              <w:left w:val="none" w:sz="0" w:space="0" w:color="auto"/>
              <w:bottom w:val="none" w:sz="0" w:space="0" w:color="auto"/>
            </w:tcBorders>
            <w:shd w:val="clear" w:color="auto" w:fill="DBF4EB"/>
          </w:tcPr>
          <w:p w14:paraId="5A2FCF90" w14:textId="079958E9"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AD0788" w:rsidRPr="003477DF" w14:paraId="08CBF5DF" w14:textId="773AB47B"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FF7EFCE" w14:textId="77777777" w:rsidR="00AD0788" w:rsidRDefault="00AD0788" w:rsidP="00AD0788">
            <w:pPr>
              <w:spacing w:before="240" w:after="240" w:line="276" w:lineRule="auto"/>
              <w:ind w:left="113" w:right="113"/>
              <w:rPr>
                <w:rFonts w:cs="Times New Roman"/>
                <w:sz w:val="20"/>
                <w:szCs w:val="20"/>
              </w:rPr>
            </w:pPr>
            <w:r w:rsidRPr="00AD0788">
              <w:rPr>
                <w:rFonts w:cs="Times New Roman"/>
                <w:sz w:val="20"/>
                <w:szCs w:val="20"/>
              </w:rPr>
              <w:t>Anslag</w:t>
            </w:r>
          </w:p>
          <w:p w14:paraId="69EA9577" w14:textId="0A650185" w:rsidR="00AD0788" w:rsidRPr="00AD0788" w:rsidRDefault="00AD0788" w:rsidP="00AD0788">
            <w:pPr>
              <w:spacing w:before="240" w:after="240" w:line="276" w:lineRule="auto"/>
              <w:ind w:left="113" w:right="113"/>
              <w:rPr>
                <w:rFonts w:cs="Times New Roman"/>
                <w:b w:val="0"/>
                <w:bCs w:val="0"/>
                <w:sz w:val="20"/>
                <w:szCs w:val="20"/>
              </w:rPr>
            </w:pPr>
            <w:r w:rsidRPr="00AD0788">
              <w:rPr>
                <w:rFonts w:cs="Times New Roman"/>
                <w:sz w:val="20"/>
                <w:szCs w:val="20"/>
              </w:rPr>
              <w:t xml:space="preserve">Læreren viser et bilde (KI-generert) </w:t>
            </w:r>
          </w:p>
          <w:p w14:paraId="1260E25B" w14:textId="6774E08D" w:rsidR="00AD0788" w:rsidRPr="00AD0788" w:rsidRDefault="00AD0788" w:rsidP="00AD0788">
            <w:pPr>
              <w:spacing w:before="240" w:after="240" w:line="276" w:lineRule="auto"/>
              <w:ind w:left="113" w:right="113"/>
              <w:rPr>
                <w:rFonts w:cs="Calibri"/>
                <w:sz w:val="20"/>
                <w:szCs w:val="20"/>
                <w:lang w:val="nn-NO"/>
              </w:rPr>
            </w:pPr>
            <w:r w:rsidRPr="00AD0788">
              <w:rPr>
                <w:rFonts w:cs="Times New Roman"/>
                <w:sz w:val="20"/>
                <w:szCs w:val="20"/>
              </w:rPr>
              <w:br/>
            </w:r>
          </w:p>
        </w:tc>
        <w:tc>
          <w:tcPr>
            <w:tcW w:w="2835" w:type="dxa"/>
            <w:shd w:val="clear" w:color="auto" w:fill="FFFFFF" w:themeFill="background1"/>
          </w:tcPr>
          <w:p w14:paraId="02B91C35" w14:textId="77777777" w:rsid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D0788">
              <w:rPr>
                <w:rFonts w:cs="Times New Roman"/>
                <w:sz w:val="20"/>
                <w:szCs w:val="20"/>
              </w:rPr>
              <w:t>Læreren viser et bilde av et møte mellom Charles Darwin og en gudeskikkelse. De står mot hverandre i en frodig dal med finker og aper litt i bakgrunnen. På bildet står det «tro og viten».</w:t>
            </w:r>
          </w:p>
          <w:p w14:paraId="236B4D16" w14:textId="06B5ACF6"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D0788">
              <w:rPr>
                <w:rFonts w:cs="Times New Roman"/>
                <w:sz w:val="20"/>
                <w:szCs w:val="20"/>
              </w:rPr>
              <w:t xml:space="preserve">Elevene undrer seg over bildet og gjetter på hva forløpet skal omhandle. </w:t>
            </w:r>
          </w:p>
          <w:p w14:paraId="66791BFB" w14:textId="77777777"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D0788">
              <w:rPr>
                <w:rFonts w:cs="Times New Roman"/>
                <w:sz w:val="20"/>
                <w:szCs w:val="20"/>
              </w:rPr>
              <w:t xml:space="preserve">Deretter røper læreren at problemstillingen som skal drøftes, er: </w:t>
            </w:r>
            <w:r w:rsidRPr="00AD0788">
              <w:rPr>
                <w:rFonts w:cs="Times New Roman"/>
                <w:i/>
                <w:iCs/>
                <w:sz w:val="20"/>
                <w:szCs w:val="20"/>
              </w:rPr>
              <w:t>Kan man både tro på Darwins teori om artenes opprinnelse, kalt evolusjonsteorien, og Bibelens skapelsesberetning om hvordan jorda ble til, samtidig?</w:t>
            </w:r>
          </w:p>
          <w:p w14:paraId="132BBCD6" w14:textId="09D777C3" w:rsidR="00AD0788" w:rsidRP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134" w:type="dxa"/>
            <w:shd w:val="clear" w:color="auto" w:fill="FFFFFF" w:themeFill="background1"/>
          </w:tcPr>
          <w:p w14:paraId="1B4F625F" w14:textId="02284B45" w:rsidR="00AD0788" w:rsidRPr="00AD0788" w:rsidRDefault="00AD0788" w:rsidP="00AD0788">
            <w:pPr>
              <w:pStyle w:val="NormalWeb"/>
              <w:spacing w:before="240" w:beforeAutospacing="0" w:after="24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i/>
                <w:iCs/>
                <w:sz w:val="20"/>
                <w:szCs w:val="20"/>
              </w:rPr>
            </w:pPr>
            <w:r w:rsidRPr="00AD0788">
              <w:rPr>
                <w:rFonts w:asciiTheme="minorHAnsi" w:hAnsiTheme="minorHAnsi"/>
                <w:sz w:val="20"/>
                <w:szCs w:val="20"/>
              </w:rPr>
              <w:t>10 min</w:t>
            </w:r>
          </w:p>
        </w:tc>
        <w:tc>
          <w:tcPr>
            <w:tcW w:w="2693" w:type="dxa"/>
            <w:shd w:val="clear" w:color="auto" w:fill="FFFFFF" w:themeFill="background1"/>
          </w:tcPr>
          <w:p w14:paraId="45DE3593" w14:textId="77777777"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D0788">
              <w:rPr>
                <w:rFonts w:cs="Times New Roman"/>
                <w:sz w:val="20"/>
                <w:szCs w:val="20"/>
              </w:rPr>
              <w:t>Dette er førlesefasen og er ment for å forberede elevene på temaet og vekke nysgjerrighet.</w:t>
            </w:r>
            <w:r w:rsidRPr="00AD0788">
              <w:rPr>
                <w:sz w:val="20"/>
                <w:szCs w:val="20"/>
              </w:rPr>
              <w:br/>
            </w:r>
          </w:p>
          <w:p w14:paraId="222AC57A" w14:textId="5EDC560E" w:rsidR="00AD0788" w:rsidRP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eastAsia="Calibri Light" w:cs="Calibri"/>
                <w:color w:val="000000" w:themeColor="text1"/>
                <w:sz w:val="20"/>
                <w:szCs w:val="20"/>
              </w:rPr>
            </w:pPr>
          </w:p>
        </w:tc>
      </w:tr>
      <w:tr w:rsidR="00AD0788" w:rsidRPr="003477DF" w14:paraId="1D120412" w14:textId="5DE69749" w:rsidTr="00956DF6">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7DCB001B" w14:textId="77777777" w:rsidR="00AD0788" w:rsidRPr="00AD0788" w:rsidRDefault="00AD0788" w:rsidP="00AD0788">
            <w:pPr>
              <w:spacing w:before="240" w:after="240"/>
              <w:ind w:left="113" w:right="113"/>
              <w:rPr>
                <w:rFonts w:cs="Times New Roman"/>
                <w:b w:val="0"/>
                <w:sz w:val="20"/>
                <w:szCs w:val="20"/>
              </w:rPr>
            </w:pPr>
            <w:r w:rsidRPr="00AD0788">
              <w:rPr>
                <w:rFonts w:cs="Times New Roman"/>
                <w:sz w:val="20"/>
                <w:szCs w:val="20"/>
              </w:rPr>
              <w:t>Film om Darwins evolusjonsteori</w:t>
            </w:r>
          </w:p>
          <w:p w14:paraId="6FD013A7" w14:textId="77777777" w:rsidR="00AD0788" w:rsidRPr="00AD0788" w:rsidRDefault="00AD0788" w:rsidP="00AD0788">
            <w:pPr>
              <w:spacing w:before="240" w:after="240"/>
              <w:ind w:left="113" w:right="113"/>
              <w:rPr>
                <w:rFonts w:cs="Times New Roman"/>
                <w:b w:val="0"/>
                <w:bCs w:val="0"/>
                <w:sz w:val="20"/>
                <w:szCs w:val="20"/>
              </w:rPr>
            </w:pPr>
          </w:p>
          <w:p w14:paraId="1C8ED3A6" w14:textId="77777777" w:rsidR="00AD0788" w:rsidRPr="00AD0788" w:rsidRDefault="00AD0788" w:rsidP="00AD0788">
            <w:pPr>
              <w:spacing w:before="240" w:after="240"/>
              <w:ind w:left="113" w:right="113"/>
              <w:rPr>
                <w:rFonts w:cs="Times New Roman"/>
                <w:b w:val="0"/>
                <w:bCs w:val="0"/>
                <w:sz w:val="20"/>
                <w:szCs w:val="20"/>
              </w:rPr>
            </w:pPr>
          </w:p>
          <w:p w14:paraId="2E5A4306" w14:textId="77777777" w:rsidR="00AD0788" w:rsidRPr="00AD0788" w:rsidRDefault="00AD0788" w:rsidP="00AD0788">
            <w:pPr>
              <w:spacing w:before="240" w:after="240"/>
              <w:ind w:left="113" w:right="113"/>
              <w:rPr>
                <w:rFonts w:cs="Times New Roman"/>
                <w:b w:val="0"/>
                <w:bCs w:val="0"/>
                <w:sz w:val="20"/>
                <w:szCs w:val="20"/>
              </w:rPr>
            </w:pPr>
          </w:p>
          <w:p w14:paraId="57CA0E1A" w14:textId="77777777" w:rsidR="00AD0788" w:rsidRPr="00AD0788" w:rsidRDefault="00AD0788" w:rsidP="00AD0788">
            <w:pPr>
              <w:spacing w:before="240" w:after="240"/>
              <w:ind w:left="113" w:right="113"/>
              <w:rPr>
                <w:rFonts w:cs="Times New Roman"/>
                <w:b w:val="0"/>
                <w:bCs w:val="0"/>
                <w:sz w:val="20"/>
                <w:szCs w:val="20"/>
              </w:rPr>
            </w:pPr>
          </w:p>
          <w:p w14:paraId="0FD93C7F" w14:textId="77777777" w:rsidR="00FA44CE" w:rsidRDefault="00AD0788" w:rsidP="00AD0788">
            <w:pPr>
              <w:spacing w:before="240" w:after="240"/>
              <w:ind w:left="113" w:right="113"/>
              <w:rPr>
                <w:rFonts w:cs="Times New Roman"/>
                <w:b w:val="0"/>
                <w:bCs w:val="0"/>
                <w:sz w:val="20"/>
                <w:szCs w:val="20"/>
              </w:rPr>
            </w:pPr>
            <w:r w:rsidRPr="00AD0788">
              <w:rPr>
                <w:rFonts w:cs="Times New Roman"/>
                <w:sz w:val="20"/>
                <w:szCs w:val="20"/>
              </w:rPr>
              <w:lastRenderedPageBreak/>
              <w:br/>
            </w:r>
            <w:r w:rsidRPr="00AD0788">
              <w:rPr>
                <w:rFonts w:cs="Times New Roman"/>
                <w:sz w:val="20"/>
                <w:szCs w:val="20"/>
              </w:rPr>
              <w:br/>
            </w:r>
          </w:p>
          <w:p w14:paraId="7D8BDBE0" w14:textId="5048B1C9" w:rsidR="00AD0788" w:rsidRPr="00AD0788" w:rsidRDefault="00AD0788" w:rsidP="00AD0788">
            <w:pPr>
              <w:spacing w:before="240" w:after="240"/>
              <w:ind w:left="113" w:right="113"/>
              <w:rPr>
                <w:rFonts w:cs="Times New Roman"/>
                <w:sz w:val="20"/>
                <w:szCs w:val="20"/>
              </w:rPr>
            </w:pPr>
            <w:r w:rsidRPr="00AD0788">
              <w:rPr>
                <w:rFonts w:cs="Times New Roman"/>
                <w:sz w:val="20"/>
                <w:szCs w:val="20"/>
              </w:rPr>
              <w:t>Film om skapelses-beretningen</w:t>
            </w:r>
          </w:p>
          <w:p w14:paraId="797F17CF" w14:textId="77777777" w:rsidR="00AD0788" w:rsidRPr="00AD0788" w:rsidRDefault="00AD0788" w:rsidP="00AD0788">
            <w:pPr>
              <w:spacing w:before="240" w:after="240"/>
              <w:ind w:left="113" w:right="113"/>
              <w:rPr>
                <w:rStyle w:val="Hyperkobling"/>
                <w:rFonts w:cs="Times New Roman"/>
                <w:sz w:val="20"/>
                <w:szCs w:val="20"/>
              </w:rPr>
            </w:pPr>
          </w:p>
          <w:p w14:paraId="1BC14E92" w14:textId="77777777" w:rsidR="00AD0788" w:rsidRPr="00AD0788" w:rsidRDefault="00AD0788" w:rsidP="00AD0788">
            <w:pPr>
              <w:spacing w:before="240" w:after="240"/>
              <w:ind w:left="113" w:right="113"/>
              <w:rPr>
                <w:rFonts w:cs="Times New Roman"/>
                <w:color w:val="467886" w:themeColor="hyperlink"/>
                <w:sz w:val="20"/>
                <w:szCs w:val="20"/>
                <w:u w:val="single"/>
              </w:rPr>
            </w:pPr>
          </w:p>
          <w:p w14:paraId="3AE58114" w14:textId="243AC602" w:rsidR="00AD0788" w:rsidRPr="00AD0788" w:rsidRDefault="00AD0788" w:rsidP="00AD0788">
            <w:pPr>
              <w:spacing w:before="240" w:after="240" w:line="276" w:lineRule="auto"/>
              <w:ind w:left="113" w:right="113"/>
              <w:rPr>
                <w:rFonts w:cs="Calibri"/>
                <w:b w:val="0"/>
                <w:bCs w:val="0"/>
                <w:sz w:val="20"/>
                <w:szCs w:val="20"/>
              </w:rPr>
            </w:pPr>
          </w:p>
        </w:tc>
        <w:tc>
          <w:tcPr>
            <w:tcW w:w="2835" w:type="dxa"/>
            <w:shd w:val="clear" w:color="auto" w:fill="DBF4EB"/>
          </w:tcPr>
          <w:p w14:paraId="4F3AB6A3" w14:textId="77777777" w:rsidR="00AD0788" w:rsidRPr="00AD0788" w:rsidRDefault="00AD0788" w:rsidP="00AD0788">
            <w:pPr>
              <w:spacing w:before="240" w:after="240"/>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D0788">
              <w:rPr>
                <w:rFonts w:cs="Times New Roman"/>
                <w:sz w:val="20"/>
                <w:szCs w:val="20"/>
              </w:rPr>
              <w:lastRenderedPageBreak/>
              <w:t>Fortell elevene at filmen de skal se, viser hvordan livet oppsto i henhold til vitenskapen. Konkretiser for elevene at filmen viser skapelsen slik de lærer om den på skolen i naturfagstimene.</w:t>
            </w:r>
          </w:p>
          <w:p w14:paraId="59218A2B" w14:textId="634B624D" w:rsidR="00AD0788" w:rsidRPr="00AD0788" w:rsidRDefault="00AD0788" w:rsidP="00AD0788">
            <w:pPr>
              <w:spacing w:before="240" w:after="240"/>
              <w:ind w:left="113" w:right="113"/>
              <w:cnfStyle w:val="000000000000" w:firstRow="0" w:lastRow="0" w:firstColumn="0" w:lastColumn="0" w:oddVBand="0" w:evenVBand="0" w:oddHBand="0" w:evenHBand="0" w:firstRowFirstColumn="0" w:firstRowLastColumn="0" w:lastRowFirstColumn="0" w:lastRowLastColumn="0"/>
              <w:rPr>
                <w:rStyle w:val="Hyperkobling"/>
                <w:rFonts w:cs="Times New Roman"/>
                <w:color w:val="auto"/>
                <w:sz w:val="20"/>
                <w:szCs w:val="20"/>
                <w:u w:val="none"/>
              </w:rPr>
            </w:pPr>
            <w:r w:rsidRPr="00AD0788">
              <w:rPr>
                <w:rFonts w:cs="Times New Roman"/>
                <w:sz w:val="20"/>
                <w:szCs w:val="20"/>
              </w:rPr>
              <w:lastRenderedPageBreak/>
              <w:t>.</w:t>
            </w:r>
            <w:hyperlink r:id="rId7">
              <w:r w:rsidRPr="00AD0788">
                <w:rPr>
                  <w:rStyle w:val="Hyperkobling"/>
                  <w:rFonts w:cs="Times New Roman"/>
                  <w:sz w:val="20"/>
                  <w:szCs w:val="20"/>
                </w:rPr>
                <w:t>https://www.nrk.no/skole-deling/95862e26-96c7-4ba6-8d8d-2361d043b268</w:t>
              </w:r>
            </w:hyperlink>
          </w:p>
          <w:p w14:paraId="04A7C074" w14:textId="37E57016" w:rsidR="00AD0788" w:rsidRPr="00AD0788" w:rsidRDefault="00AD0788" w:rsidP="00AD0788">
            <w:pPr>
              <w:spacing w:before="240" w:after="240"/>
              <w:ind w:left="113" w:right="113"/>
              <w:cnfStyle w:val="000000000000" w:firstRow="0" w:lastRow="0" w:firstColumn="0" w:lastColumn="0" w:oddVBand="0" w:evenVBand="0" w:oddHBand="0" w:evenHBand="0" w:firstRowFirstColumn="0" w:firstRowLastColumn="0" w:lastRowFirstColumn="0" w:lastRowLastColumn="0"/>
              <w:rPr>
                <w:rFonts w:cs="Times New Roman"/>
                <w:color w:val="0000FF"/>
                <w:sz w:val="20"/>
                <w:szCs w:val="20"/>
                <w:u w:val="single"/>
              </w:rPr>
            </w:pPr>
            <w:r w:rsidRPr="00AD0788">
              <w:rPr>
                <w:rFonts w:cs="Times New Roman"/>
                <w:sz w:val="20"/>
                <w:szCs w:val="20"/>
              </w:rPr>
              <w:t xml:space="preserve">Tekster i motstrid: I Bibelen og Koranen står det at jorda og artene ble til på en helt annen måte, som i denne filmen om skapelsesberetningen: </w:t>
            </w:r>
            <w:hyperlink r:id="rId8" w:history="1">
              <w:r w:rsidRPr="00AD0788">
                <w:rPr>
                  <w:rStyle w:val="Hyperkobling"/>
                  <w:sz w:val="20"/>
                  <w:szCs w:val="20"/>
                </w:rPr>
                <w:t>Skapelsen (Superblink 2013)</w:t>
              </w:r>
            </w:hyperlink>
          </w:p>
          <w:p w14:paraId="328EDB50" w14:textId="77777777" w:rsidR="00AD0788" w:rsidRPr="00AD0788" w:rsidRDefault="00AD0788" w:rsidP="00AD0788">
            <w:pPr>
              <w:spacing w:before="240" w:after="240"/>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D0788">
              <w:rPr>
                <w:rFonts w:cs="Times New Roman"/>
                <w:sz w:val="20"/>
                <w:szCs w:val="20"/>
              </w:rPr>
              <w:t>Etter at elevene har sett begge filmene, sier læreren: Hva tenker dere, kan det gi mening å både være religiøs og å tro på vitenskap? Det er dette vi skal diskutere og finne ut av sammen.</w:t>
            </w:r>
          </w:p>
          <w:p w14:paraId="3D45E5A9" w14:textId="61EFFFF1" w:rsidR="00AD0788" w:rsidRPr="00AD0788" w:rsidRDefault="00AD0788" w:rsidP="00AD0788">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134" w:type="dxa"/>
            <w:shd w:val="clear" w:color="auto" w:fill="DBF4EB"/>
          </w:tcPr>
          <w:p w14:paraId="255202E5" w14:textId="2F795B9F" w:rsidR="00AD0788" w:rsidRPr="00AD0788" w:rsidRDefault="00AD0788" w:rsidP="00AD0788">
            <w:pPr>
              <w:pStyle w:val="NormalWeb"/>
              <w:spacing w:before="240" w:beforeAutospacing="0" w:after="240" w:afterAutospacing="0"/>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D0788">
              <w:rPr>
                <w:rFonts w:asciiTheme="minorHAnsi" w:hAnsiTheme="minorHAnsi"/>
                <w:sz w:val="20"/>
                <w:szCs w:val="20"/>
              </w:rPr>
              <w:lastRenderedPageBreak/>
              <w:t xml:space="preserve">10 min </w:t>
            </w:r>
          </w:p>
        </w:tc>
        <w:tc>
          <w:tcPr>
            <w:tcW w:w="2693" w:type="dxa"/>
            <w:shd w:val="clear" w:color="auto" w:fill="DBF4EB"/>
          </w:tcPr>
          <w:p w14:paraId="5DBCA718" w14:textId="1261EFE6" w:rsidR="00AD0788" w:rsidRPr="00AD0788" w:rsidRDefault="00AD0788" w:rsidP="00AD0788">
            <w:pPr>
              <w:pStyle w:val="Listeavsnitt"/>
              <w:numPr>
                <w:ilvl w:val="0"/>
                <w:numId w:val="100"/>
              </w:num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AD0788">
              <w:rPr>
                <w:rFonts w:cs="Times New Roman"/>
                <w:sz w:val="20"/>
                <w:szCs w:val="20"/>
              </w:rPr>
              <w:t xml:space="preserve">or å skape en kollektiv og samlende opplevelse </w:t>
            </w:r>
          </w:p>
          <w:p w14:paraId="397C63E3" w14:textId="77777777" w:rsidR="00AD0788" w:rsidRDefault="00AD0788" w:rsidP="00AD0788">
            <w:pPr>
              <w:pStyle w:val="Listeavsnitt"/>
              <w:numPr>
                <w:ilvl w:val="0"/>
                <w:numId w:val="100"/>
              </w:num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6ECC3A82" w14:textId="08FB89CE" w:rsidR="00AD0788" w:rsidRPr="00AD0788" w:rsidRDefault="00AD0788" w:rsidP="00AD0788">
            <w:pPr>
              <w:pStyle w:val="Listeavsnitt"/>
              <w:numPr>
                <w:ilvl w:val="0"/>
                <w:numId w:val="100"/>
              </w:num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AD0788">
              <w:rPr>
                <w:rFonts w:cs="Times New Roman"/>
                <w:sz w:val="20"/>
                <w:szCs w:val="20"/>
              </w:rPr>
              <w:t>or å gjøre leseprosessen etterpå enklere for alle elevene</w:t>
            </w:r>
          </w:p>
          <w:p w14:paraId="3CA92301" w14:textId="77777777" w:rsidR="00AD0788" w:rsidRDefault="00AD0788" w:rsidP="00AD0788">
            <w:pPr>
              <w:pStyle w:val="Listeavsnitt"/>
              <w:numPr>
                <w:ilvl w:val="0"/>
                <w:numId w:val="100"/>
              </w:num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E379D2B" w14:textId="6C3652F8" w:rsidR="00AD0788" w:rsidRPr="00AD0788" w:rsidRDefault="00AD0788" w:rsidP="00AD0788">
            <w:pPr>
              <w:pStyle w:val="Listeavsnitt"/>
              <w:numPr>
                <w:ilvl w:val="0"/>
                <w:numId w:val="100"/>
              </w:num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AD0788">
              <w:rPr>
                <w:rFonts w:cs="Times New Roman"/>
                <w:sz w:val="20"/>
                <w:szCs w:val="20"/>
              </w:rPr>
              <w:t>or å vekke elevenes nysgjerrighet</w:t>
            </w:r>
            <w:r w:rsidRPr="00AD0788">
              <w:rPr>
                <w:sz w:val="20"/>
                <w:szCs w:val="20"/>
              </w:rPr>
              <w:t xml:space="preserve"> </w:t>
            </w:r>
            <w:r w:rsidRPr="00AD0788">
              <w:rPr>
                <w:rFonts w:cs="Times New Roman"/>
                <w:sz w:val="20"/>
                <w:szCs w:val="20"/>
              </w:rPr>
              <w:t>på problemstillingen</w:t>
            </w:r>
          </w:p>
          <w:p w14:paraId="7246ADAC" w14:textId="707A01B9" w:rsidR="00AD0788" w:rsidRPr="00AD0788" w:rsidRDefault="00AD0788" w:rsidP="00AD0788">
            <w:pPr>
              <w:pStyle w:val="Listeavsnitt"/>
              <w:numPr>
                <w:ilvl w:val="0"/>
                <w:numId w:val="97"/>
              </w:num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AD0788" w:rsidRPr="003477DF" w14:paraId="559C4D76" w14:textId="1C819DBE"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206DA25A" w14:textId="77777777" w:rsidR="00AD0788" w:rsidRPr="00AD0788" w:rsidRDefault="00AD0788" w:rsidP="00AD0788">
            <w:pPr>
              <w:spacing w:before="240" w:after="240" w:line="276" w:lineRule="auto"/>
              <w:ind w:left="113" w:right="113"/>
              <w:rPr>
                <w:rFonts w:cs="Times New Roman"/>
                <w:sz w:val="20"/>
                <w:szCs w:val="20"/>
              </w:rPr>
            </w:pPr>
            <w:r w:rsidRPr="00AD0788">
              <w:rPr>
                <w:rFonts w:cs="Times New Roman"/>
                <w:sz w:val="20"/>
                <w:szCs w:val="20"/>
              </w:rPr>
              <w:lastRenderedPageBreak/>
              <w:t>Snu og snakk</w:t>
            </w:r>
          </w:p>
          <w:p w14:paraId="28FA0800" w14:textId="77777777" w:rsidR="00AD0788" w:rsidRPr="00AD0788" w:rsidRDefault="00AD0788" w:rsidP="00AD0788">
            <w:pPr>
              <w:spacing w:before="240" w:after="240" w:line="276" w:lineRule="auto"/>
              <w:ind w:left="113" w:right="113"/>
              <w:rPr>
                <w:rFonts w:cs="Times New Roman"/>
                <w:sz w:val="20"/>
                <w:szCs w:val="20"/>
              </w:rPr>
            </w:pPr>
          </w:p>
          <w:p w14:paraId="1B11AF69" w14:textId="77777777" w:rsidR="00AD0788" w:rsidRPr="00AD0788" w:rsidRDefault="00AD0788" w:rsidP="00AD0788">
            <w:pPr>
              <w:spacing w:before="240" w:after="240" w:line="276" w:lineRule="auto"/>
              <w:ind w:left="113" w:right="113"/>
              <w:rPr>
                <w:rFonts w:cs="Times New Roman"/>
                <w:sz w:val="20"/>
                <w:szCs w:val="20"/>
              </w:rPr>
            </w:pPr>
          </w:p>
          <w:p w14:paraId="10830698" w14:textId="77777777" w:rsidR="00AD0788" w:rsidRPr="00AD0788" w:rsidRDefault="00AD0788" w:rsidP="00AD0788">
            <w:pPr>
              <w:spacing w:before="240" w:after="240" w:line="276" w:lineRule="auto"/>
              <w:ind w:left="113" w:right="113"/>
              <w:rPr>
                <w:rFonts w:cs="Times New Roman"/>
                <w:sz w:val="20"/>
                <w:szCs w:val="20"/>
              </w:rPr>
            </w:pPr>
          </w:p>
          <w:p w14:paraId="0DA0B895" w14:textId="77777777" w:rsidR="00AD0788" w:rsidRPr="00AD0788" w:rsidRDefault="00AD0788" w:rsidP="00AD0788">
            <w:pPr>
              <w:spacing w:before="240" w:after="240" w:line="276" w:lineRule="auto"/>
              <w:ind w:left="113" w:right="113"/>
              <w:rPr>
                <w:rFonts w:cs="Times New Roman"/>
                <w:sz w:val="20"/>
                <w:szCs w:val="20"/>
              </w:rPr>
            </w:pPr>
          </w:p>
          <w:p w14:paraId="733D425F" w14:textId="77777777" w:rsidR="00AD0788" w:rsidRPr="00AD0788" w:rsidRDefault="00AD0788" w:rsidP="00AD0788">
            <w:pPr>
              <w:spacing w:before="240" w:after="240" w:line="276" w:lineRule="auto"/>
              <w:ind w:right="113"/>
              <w:rPr>
                <w:rFonts w:cs="Times New Roman"/>
                <w:sz w:val="20"/>
                <w:szCs w:val="20"/>
              </w:rPr>
            </w:pPr>
          </w:p>
          <w:p w14:paraId="5732F510" w14:textId="10156919" w:rsidR="00AD0788" w:rsidRPr="00AD0788" w:rsidRDefault="00AD0788" w:rsidP="00AD0788">
            <w:pPr>
              <w:spacing w:before="240" w:after="240" w:line="276" w:lineRule="auto"/>
              <w:ind w:left="113" w:right="113"/>
              <w:rPr>
                <w:rFonts w:cs="Calibri"/>
                <w:b w:val="0"/>
                <w:bCs w:val="0"/>
                <w:sz w:val="20"/>
                <w:szCs w:val="20"/>
              </w:rPr>
            </w:pPr>
          </w:p>
        </w:tc>
        <w:tc>
          <w:tcPr>
            <w:tcW w:w="2835" w:type="dxa"/>
            <w:shd w:val="clear" w:color="auto" w:fill="FFFFFF" w:themeFill="background1"/>
          </w:tcPr>
          <w:p w14:paraId="70F325CB" w14:textId="77777777"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D0788">
              <w:rPr>
                <w:sz w:val="20"/>
                <w:szCs w:val="20"/>
              </w:rPr>
              <w:t>T</w:t>
            </w:r>
            <w:r w:rsidRPr="00AD0788">
              <w:rPr>
                <w:rFonts w:cs="Times New Roman"/>
                <w:sz w:val="20"/>
                <w:szCs w:val="20"/>
              </w:rPr>
              <w:t>o og to snakker om spørsmålene og deler tankene sine med hverandre.</w:t>
            </w:r>
          </w:p>
          <w:p w14:paraId="3AFDE185" w14:textId="36B3419C" w:rsidR="00AD0788" w:rsidRPr="00AD0788" w:rsidRDefault="00AD0788" w:rsidP="00AD0788">
            <w:pPr>
              <w:pStyle w:val="Listeavsnitt"/>
              <w:numPr>
                <w:ilvl w:val="0"/>
                <w:numId w:val="101"/>
              </w:numPr>
              <w:spacing w:before="240" w:after="240" w:line="216"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Hva vil det si å tro på noe guddommelig/hellig?</w:t>
            </w:r>
          </w:p>
          <w:p w14:paraId="1D0B9785" w14:textId="77777777" w:rsidR="00AD0788" w:rsidRDefault="00AD0788" w:rsidP="00AD0788">
            <w:pPr>
              <w:pStyle w:val="Listeavsnitt"/>
              <w:numPr>
                <w:ilvl w:val="0"/>
                <w:numId w:val="101"/>
              </w:numPr>
              <w:spacing w:before="240" w:after="240" w:line="216"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rPr>
            </w:pPr>
          </w:p>
          <w:p w14:paraId="1B3880B8" w14:textId="54F8D87A" w:rsidR="00AD0788" w:rsidRPr="00AD0788" w:rsidRDefault="00AD0788" w:rsidP="00AD0788">
            <w:pPr>
              <w:pStyle w:val="Listeavsnitt"/>
              <w:numPr>
                <w:ilvl w:val="0"/>
                <w:numId w:val="101"/>
              </w:numPr>
              <w:spacing w:before="240" w:after="240" w:line="216"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Hva vil det si å tro på vitenskapen?</w:t>
            </w:r>
          </w:p>
          <w:p w14:paraId="314C6FB9" w14:textId="739868ED"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D0788">
              <w:rPr>
                <w:rFonts w:cs="Times New Roman"/>
                <w:sz w:val="20"/>
                <w:szCs w:val="20"/>
              </w:rPr>
              <w:t>Elevene som vil, deler det de har snakket om.</w:t>
            </w:r>
          </w:p>
        </w:tc>
        <w:tc>
          <w:tcPr>
            <w:tcW w:w="1134" w:type="dxa"/>
            <w:shd w:val="clear" w:color="auto" w:fill="FFFFFF" w:themeFill="background1"/>
          </w:tcPr>
          <w:p w14:paraId="629A3F49" w14:textId="77777777"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D0788">
              <w:rPr>
                <w:rFonts w:cs="Times New Roman"/>
                <w:sz w:val="20"/>
                <w:szCs w:val="20"/>
              </w:rPr>
              <w:t>5 min</w:t>
            </w:r>
          </w:p>
          <w:p w14:paraId="527ACEDA" w14:textId="77777777"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C5E5A49" w14:textId="77777777"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ABA7B3C" w14:textId="77777777"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C67B6E0" w14:textId="36AA5D11" w:rsidR="00AD0788" w:rsidRPr="00AD0788" w:rsidRDefault="00FA44CE" w:rsidP="00FA44CE">
            <w:pPr>
              <w:pStyle w:val="NormalWeb"/>
              <w:spacing w:before="240" w:beforeAutospacing="0" w:after="24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sz w:val="20"/>
                <w:szCs w:val="20"/>
              </w:rPr>
              <w:br/>
            </w:r>
            <w:r>
              <w:rPr>
                <w:rFonts w:asciiTheme="minorHAnsi" w:hAnsiTheme="minorHAnsi"/>
                <w:sz w:val="20"/>
                <w:szCs w:val="20"/>
              </w:rPr>
              <w:br/>
            </w:r>
            <w:r>
              <w:rPr>
                <w:rFonts w:asciiTheme="minorHAnsi" w:hAnsiTheme="minorHAnsi"/>
                <w:sz w:val="20"/>
                <w:szCs w:val="20"/>
              </w:rPr>
              <w:br/>
            </w:r>
            <w:r w:rsidR="00AD0788" w:rsidRPr="00AD0788">
              <w:rPr>
                <w:rFonts w:asciiTheme="minorHAnsi" w:hAnsiTheme="minorHAnsi"/>
                <w:sz w:val="20"/>
                <w:szCs w:val="20"/>
              </w:rPr>
              <w:t>5 min</w:t>
            </w:r>
          </w:p>
        </w:tc>
        <w:tc>
          <w:tcPr>
            <w:tcW w:w="2693" w:type="dxa"/>
            <w:shd w:val="clear" w:color="auto" w:fill="FFFFFF" w:themeFill="background1"/>
          </w:tcPr>
          <w:p w14:paraId="30B03B46" w14:textId="2E3693ED" w:rsidR="00AD0788" w:rsidRPr="00AD0788" w:rsidRDefault="00AD0788" w:rsidP="00AD0788">
            <w:pPr>
              <w:pStyle w:val="Listeavsnitt"/>
              <w:numPr>
                <w:ilvl w:val="0"/>
                <w:numId w:val="102"/>
              </w:num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AD0788">
              <w:rPr>
                <w:rFonts w:cs="Times New Roman"/>
                <w:sz w:val="20"/>
                <w:szCs w:val="20"/>
              </w:rPr>
              <w:t>or å vekke interesse, aktivere elevenes førforståelse og reflektere med medelev</w:t>
            </w:r>
          </w:p>
          <w:p w14:paraId="338D380C" w14:textId="67FCD35C" w:rsidR="00AD0788" w:rsidRPr="00AD0788" w:rsidRDefault="00AD0788" w:rsidP="00E27CBB">
            <w:pPr>
              <w:pStyle w:val="NormalWeb"/>
              <w:spacing w:before="240" w:beforeAutospacing="0" w:after="24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sz w:val="20"/>
                <w:szCs w:val="20"/>
              </w:rPr>
              <w:t xml:space="preserve">• </w:t>
            </w:r>
            <w:r w:rsidR="00E27CBB">
              <w:rPr>
                <w:rFonts w:asciiTheme="minorHAnsi" w:hAnsiTheme="minorHAnsi"/>
                <w:sz w:val="20"/>
                <w:szCs w:val="20"/>
              </w:rPr>
              <w:t>F</w:t>
            </w:r>
            <w:r w:rsidRPr="00AD0788">
              <w:rPr>
                <w:rFonts w:asciiTheme="minorHAnsi" w:hAnsiTheme="minorHAnsi"/>
                <w:sz w:val="20"/>
                <w:szCs w:val="20"/>
              </w:rPr>
              <w:t>or å dele perspektiver og etablere felles faglig fokus</w:t>
            </w:r>
          </w:p>
        </w:tc>
      </w:tr>
      <w:tr w:rsidR="00AD0788" w:rsidRPr="003477DF" w14:paraId="1DCBD879" w14:textId="44F55F53" w:rsidTr="00956DF6">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16004C29" w14:textId="77777777" w:rsidR="00AD0788" w:rsidRPr="00AD0788" w:rsidRDefault="00AD0788" w:rsidP="00AD0788">
            <w:pPr>
              <w:spacing w:before="240" w:after="240" w:line="276" w:lineRule="auto"/>
              <w:ind w:left="113" w:right="113"/>
              <w:rPr>
                <w:rFonts w:cs="Times New Roman"/>
                <w:b w:val="0"/>
                <w:bCs w:val="0"/>
                <w:sz w:val="20"/>
                <w:szCs w:val="20"/>
              </w:rPr>
            </w:pPr>
            <w:r w:rsidRPr="00AD0788">
              <w:rPr>
                <w:rFonts w:cs="Times New Roman"/>
                <w:sz w:val="20"/>
                <w:szCs w:val="20"/>
              </w:rPr>
              <w:t>Kroppen tar stilling til tro og viten</w:t>
            </w:r>
            <w:r w:rsidRPr="00AD0788">
              <w:rPr>
                <w:sz w:val="20"/>
                <w:szCs w:val="20"/>
              </w:rPr>
              <w:br/>
            </w:r>
            <w:r w:rsidRPr="00AD0788">
              <w:rPr>
                <w:sz w:val="20"/>
                <w:szCs w:val="20"/>
              </w:rPr>
              <w:br/>
            </w:r>
          </w:p>
          <w:p w14:paraId="7BF5E766" w14:textId="48B9ABCA" w:rsidR="00AD0788" w:rsidRPr="00AD0788" w:rsidRDefault="00AD0788" w:rsidP="00AD0788">
            <w:pPr>
              <w:spacing w:before="240" w:after="240"/>
              <w:ind w:left="113" w:right="113"/>
              <w:rPr>
                <w:rFonts w:cs="Calibri"/>
                <w:sz w:val="20"/>
                <w:szCs w:val="20"/>
              </w:rPr>
            </w:pPr>
          </w:p>
        </w:tc>
        <w:tc>
          <w:tcPr>
            <w:tcW w:w="2835" w:type="dxa"/>
            <w:shd w:val="clear" w:color="auto" w:fill="DBF4EB"/>
          </w:tcPr>
          <w:p w14:paraId="4F38406D" w14:textId="77777777" w:rsidR="00AD0788" w:rsidRPr="00AD0788" w:rsidRDefault="00AD0788" w:rsidP="00AD0788">
            <w:pPr>
              <w:spacing w:before="240" w:after="240"/>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AD0788">
              <w:rPr>
                <w:rFonts w:eastAsia="Times New Roman" w:cs="Times New Roman"/>
                <w:sz w:val="20"/>
                <w:szCs w:val="20"/>
              </w:rPr>
              <w:t>Elevene skal ta stilling til diverse påstander ved å bevege seg i klasserommet. Underveis har dere en klassesamtale med avklaring av de ulike standpunktene.</w:t>
            </w:r>
          </w:p>
          <w:p w14:paraId="3118088B" w14:textId="15CFEBED" w:rsidR="00AD0788" w:rsidRPr="00AD0788" w:rsidRDefault="00AD0788" w:rsidP="00AD0788">
            <w:pPr>
              <w:spacing w:before="240" w:after="240"/>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00AD0788">
              <w:rPr>
                <w:rFonts w:eastAsia="Times New Roman" w:cs="Times New Roman"/>
                <w:color w:val="000000" w:themeColor="text1"/>
                <w:sz w:val="20"/>
                <w:szCs w:val="20"/>
              </w:rPr>
              <w:t xml:space="preserve">Instruksjoner til elevene: </w:t>
            </w:r>
            <w:r>
              <w:rPr>
                <w:rFonts w:eastAsia="Times New Roman" w:cs="Times New Roman"/>
                <w:color w:val="000000" w:themeColor="text1"/>
                <w:sz w:val="20"/>
                <w:szCs w:val="20"/>
              </w:rPr>
              <w:br/>
              <w:t xml:space="preserve">• </w:t>
            </w:r>
            <w:r w:rsidRPr="00AD0788">
              <w:rPr>
                <w:rFonts w:eastAsia="Times New Roman" w:cs="Times New Roman"/>
                <w:color w:val="000000" w:themeColor="text1"/>
                <w:sz w:val="20"/>
                <w:szCs w:val="20"/>
              </w:rPr>
              <w:t>Det du kan vite – gå til høyre!</w:t>
            </w:r>
            <w:r w:rsidRPr="00AD0788">
              <w:rPr>
                <w:sz w:val="20"/>
                <w:szCs w:val="20"/>
              </w:rPr>
              <w:br/>
            </w:r>
            <w:r w:rsidRPr="00AD0788">
              <w:rPr>
                <w:rFonts w:eastAsia="Times New Roman" w:cs="Times New Roman"/>
                <w:color w:val="000000" w:themeColor="text1"/>
                <w:sz w:val="20"/>
                <w:szCs w:val="20"/>
              </w:rPr>
              <w:lastRenderedPageBreak/>
              <w:t>Det du kan tro – gå til venstre!</w:t>
            </w:r>
          </w:p>
          <w:p w14:paraId="020C82C8" w14:textId="77777777" w:rsidR="00AD0788" w:rsidRPr="00AD0788" w:rsidRDefault="00AD0788" w:rsidP="00AD0788">
            <w:pPr>
              <w:spacing w:before="240" w:after="240"/>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AD0788">
              <w:rPr>
                <w:rFonts w:eastAsia="Times New Roman" w:cs="Times New Roman"/>
                <w:color w:val="000000" w:themeColor="text1"/>
                <w:sz w:val="20"/>
                <w:szCs w:val="20"/>
              </w:rPr>
              <w:t xml:space="preserve">Påstander som kan brukes: </w:t>
            </w:r>
          </w:p>
          <w:p w14:paraId="3501F4AB" w14:textId="6865F2FF" w:rsidR="00AD0788" w:rsidRPr="00AD0788" w:rsidRDefault="00AD0788" w:rsidP="00AD0788">
            <w:pPr>
              <w:pStyle w:val="Listeavsnitt"/>
              <w:numPr>
                <w:ilvl w:val="0"/>
                <w:numId w:val="10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Jorda er rund.</w:t>
            </w:r>
          </w:p>
          <w:p w14:paraId="27141EF0" w14:textId="5F10BA54" w:rsidR="00AD0788" w:rsidRPr="00AD0788" w:rsidRDefault="00AD0788" w:rsidP="00AD0788">
            <w:pPr>
              <w:pStyle w:val="Listeavsnitt"/>
              <w:numPr>
                <w:ilvl w:val="0"/>
                <w:numId w:val="10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Røyking er usunt.</w:t>
            </w:r>
          </w:p>
          <w:p w14:paraId="49F3AD5C" w14:textId="01AABDD9" w:rsidR="00AD0788" w:rsidRPr="00AD0788" w:rsidRDefault="00AD0788" w:rsidP="00AD0788">
            <w:pPr>
              <w:pStyle w:val="Listeavsnitt"/>
              <w:numPr>
                <w:ilvl w:val="0"/>
                <w:numId w:val="10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Lykke kan kjøpes.</w:t>
            </w:r>
          </w:p>
          <w:p w14:paraId="244E89E6" w14:textId="12A0CC07" w:rsidR="00AD0788" w:rsidRPr="00AD0788" w:rsidRDefault="00AD0788" w:rsidP="00AD0788">
            <w:pPr>
              <w:pStyle w:val="Listeavsnitt"/>
              <w:numPr>
                <w:ilvl w:val="0"/>
                <w:numId w:val="10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Hvis du blir rik, blir du lykkelig.</w:t>
            </w:r>
          </w:p>
          <w:p w14:paraId="740D1079" w14:textId="07793A30" w:rsidR="00AD0788" w:rsidRPr="00AD0788" w:rsidRDefault="00AD0788" w:rsidP="00AD0788">
            <w:pPr>
              <w:pStyle w:val="Listeavsnitt"/>
              <w:numPr>
                <w:ilvl w:val="0"/>
                <w:numId w:val="10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Når jeg dør, vil jeg komme til himmelen.</w:t>
            </w:r>
          </w:p>
          <w:p w14:paraId="343DDC95" w14:textId="7301AB17" w:rsidR="00AD0788" w:rsidRPr="00AD0788" w:rsidRDefault="00AD0788" w:rsidP="00AD0788">
            <w:pPr>
              <w:pStyle w:val="Listeavsnitt"/>
              <w:numPr>
                <w:ilvl w:val="0"/>
                <w:numId w:val="10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Katter er rovdyr.</w:t>
            </w:r>
          </w:p>
          <w:p w14:paraId="444405E3" w14:textId="7ACA2CD2" w:rsidR="00AD0788" w:rsidRPr="00AD0788" w:rsidRDefault="00AD0788" w:rsidP="00AD0788">
            <w:pPr>
              <w:pStyle w:val="Listeavsnitt"/>
              <w:numPr>
                <w:ilvl w:val="0"/>
                <w:numId w:val="10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Det viktigste er at andre har det bra.</w:t>
            </w:r>
          </w:p>
          <w:p w14:paraId="00A2B36E" w14:textId="11CBC8E8" w:rsidR="00AD0788" w:rsidRPr="00AD0788" w:rsidRDefault="00AD0788" w:rsidP="00AD0788">
            <w:pPr>
              <w:pStyle w:val="Listeavsnitt"/>
              <w:numPr>
                <w:ilvl w:val="0"/>
                <w:numId w:val="10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Det er en mening med alt som skjer.</w:t>
            </w:r>
          </w:p>
          <w:p w14:paraId="734F871A" w14:textId="07A04942" w:rsidR="00AD0788" w:rsidRPr="00AD0788" w:rsidRDefault="00AD0788" w:rsidP="00AD0788">
            <w:pPr>
              <w:pStyle w:val="Listeavsnitt"/>
              <w:numPr>
                <w:ilvl w:val="0"/>
                <w:numId w:val="103"/>
              </w:num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AD0788">
              <w:rPr>
                <w:rFonts w:eastAsia="Times New Roman" w:cs="Times New Roman"/>
                <w:color w:val="000000" w:themeColor="text1"/>
                <w:sz w:val="20"/>
                <w:szCs w:val="20"/>
              </w:rPr>
              <w:t>Spøkelser finnes.</w:t>
            </w:r>
          </w:p>
          <w:p w14:paraId="2FC92CCF" w14:textId="1581123B" w:rsidR="00AD0788" w:rsidRPr="00AD0788" w:rsidRDefault="00AD0788" w:rsidP="00AD0788">
            <w:pPr>
              <w:spacing w:before="240" w:after="240"/>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00AD0788">
              <w:rPr>
                <w:rFonts w:eastAsia="Times New Roman" w:cs="Times New Roman"/>
                <w:color w:val="000000" w:themeColor="text1"/>
                <w:sz w:val="20"/>
                <w:szCs w:val="20"/>
              </w:rPr>
              <w:t>Elevene kan også gjerne komme med egne påstander som klassen må ta stilling til.</w:t>
            </w:r>
          </w:p>
        </w:tc>
        <w:tc>
          <w:tcPr>
            <w:tcW w:w="1134" w:type="dxa"/>
            <w:shd w:val="clear" w:color="auto" w:fill="DBF4EB"/>
          </w:tcPr>
          <w:p w14:paraId="23BB3037" w14:textId="46107B1A" w:rsidR="00AD0788" w:rsidRPr="00AD0788" w:rsidRDefault="00AD0788" w:rsidP="00AD0788">
            <w:pPr>
              <w:spacing w:before="240" w:after="24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AD0788">
              <w:rPr>
                <w:rFonts w:cs="Times New Roman"/>
                <w:sz w:val="20"/>
                <w:szCs w:val="20"/>
              </w:rPr>
              <w:lastRenderedPageBreak/>
              <w:t xml:space="preserve">15 min  </w:t>
            </w:r>
          </w:p>
        </w:tc>
        <w:tc>
          <w:tcPr>
            <w:tcW w:w="2693" w:type="dxa"/>
            <w:shd w:val="clear" w:color="auto" w:fill="DBF4EB"/>
          </w:tcPr>
          <w:p w14:paraId="1456C700" w14:textId="22394DA1" w:rsidR="00AD0788" w:rsidRPr="00AD0788" w:rsidRDefault="00AD0788" w:rsidP="00AD0788">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Times New Roman"/>
                <w:sz w:val="20"/>
                <w:szCs w:val="20"/>
              </w:rPr>
              <w:t xml:space="preserve">• </w:t>
            </w:r>
            <w:r w:rsidR="00E27CBB">
              <w:rPr>
                <w:rFonts w:cs="Times New Roman"/>
                <w:sz w:val="20"/>
                <w:szCs w:val="20"/>
              </w:rPr>
              <w:t>F</w:t>
            </w:r>
            <w:r w:rsidRPr="00AD0788">
              <w:rPr>
                <w:rFonts w:cs="Times New Roman"/>
                <w:sz w:val="20"/>
                <w:szCs w:val="20"/>
              </w:rPr>
              <w:t>or å støtte elevene i å ta standpunkt og å skape bevissthet om hva som kjennetegner tro og viten</w:t>
            </w:r>
          </w:p>
        </w:tc>
      </w:tr>
      <w:tr w:rsidR="00AD0788" w:rsidRPr="003477DF" w14:paraId="57E75B9B" w14:textId="601D084A" w:rsidTr="0095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4B3E8EF2" w14:textId="77777777" w:rsidR="00AD0788" w:rsidRPr="00AD0788" w:rsidRDefault="00AD0788" w:rsidP="00AD0788">
            <w:pPr>
              <w:spacing w:before="240" w:after="240" w:line="276" w:lineRule="auto"/>
              <w:ind w:left="113" w:right="113"/>
              <w:rPr>
                <w:rFonts w:cs="Times New Roman"/>
                <w:b w:val="0"/>
                <w:bCs w:val="0"/>
                <w:sz w:val="20"/>
                <w:szCs w:val="20"/>
              </w:rPr>
            </w:pPr>
            <w:r w:rsidRPr="00AD0788">
              <w:rPr>
                <w:rFonts w:cs="Times New Roman"/>
                <w:sz w:val="20"/>
                <w:szCs w:val="20"/>
              </w:rPr>
              <w:t xml:space="preserve">Lesing av motstridende tekster </w:t>
            </w:r>
          </w:p>
          <w:p w14:paraId="39FEB900" w14:textId="77777777" w:rsidR="00AD0788" w:rsidRPr="00AD0788" w:rsidRDefault="00AD0788" w:rsidP="00AD0788">
            <w:pPr>
              <w:spacing w:before="240" w:after="240" w:line="276" w:lineRule="auto"/>
              <w:ind w:left="113" w:right="113"/>
              <w:rPr>
                <w:rFonts w:cs="Times New Roman"/>
                <w:b w:val="0"/>
                <w:bCs w:val="0"/>
                <w:sz w:val="20"/>
                <w:szCs w:val="20"/>
              </w:rPr>
            </w:pPr>
          </w:p>
          <w:p w14:paraId="7C0BFBBB" w14:textId="77777777" w:rsidR="00AD0788" w:rsidRPr="00AD0788" w:rsidRDefault="00AD0788" w:rsidP="00AD0788">
            <w:pPr>
              <w:spacing w:before="240" w:after="240" w:line="276" w:lineRule="auto"/>
              <w:ind w:left="113" w:right="113"/>
              <w:rPr>
                <w:rFonts w:cs="Times New Roman"/>
                <w:b w:val="0"/>
                <w:bCs w:val="0"/>
                <w:sz w:val="20"/>
                <w:szCs w:val="20"/>
              </w:rPr>
            </w:pPr>
          </w:p>
          <w:p w14:paraId="72C520C1" w14:textId="77777777" w:rsidR="00AD0788" w:rsidRPr="00AD0788" w:rsidRDefault="00AD0788" w:rsidP="00AD0788">
            <w:pPr>
              <w:spacing w:before="240" w:after="240" w:line="276" w:lineRule="auto"/>
              <w:ind w:left="113" w:right="113"/>
              <w:rPr>
                <w:rFonts w:cs="Times New Roman"/>
                <w:b w:val="0"/>
                <w:bCs w:val="0"/>
                <w:sz w:val="20"/>
                <w:szCs w:val="20"/>
              </w:rPr>
            </w:pPr>
          </w:p>
          <w:p w14:paraId="0F8674A4" w14:textId="77777777" w:rsidR="00AD0788" w:rsidRPr="00AD0788" w:rsidRDefault="00AD0788" w:rsidP="00AD0788">
            <w:pPr>
              <w:spacing w:before="240" w:after="240" w:line="276" w:lineRule="auto"/>
              <w:ind w:left="113" w:right="113"/>
              <w:rPr>
                <w:rFonts w:cs="Times New Roman"/>
                <w:b w:val="0"/>
                <w:bCs w:val="0"/>
                <w:sz w:val="20"/>
                <w:szCs w:val="20"/>
              </w:rPr>
            </w:pPr>
          </w:p>
          <w:p w14:paraId="34357A0A" w14:textId="77777777" w:rsidR="00AD0788" w:rsidRPr="00AD0788" w:rsidRDefault="00AD0788" w:rsidP="00AD0788">
            <w:pPr>
              <w:spacing w:before="240" w:after="240" w:line="276" w:lineRule="auto"/>
              <w:ind w:left="113" w:right="113"/>
              <w:rPr>
                <w:rFonts w:cs="Times New Roman"/>
                <w:b w:val="0"/>
                <w:bCs w:val="0"/>
                <w:sz w:val="20"/>
                <w:szCs w:val="20"/>
              </w:rPr>
            </w:pPr>
          </w:p>
          <w:p w14:paraId="24167EFA" w14:textId="77777777" w:rsidR="00AD0788" w:rsidRDefault="00AD0788" w:rsidP="00AD0788">
            <w:pPr>
              <w:spacing w:before="240" w:after="240"/>
              <w:ind w:left="113" w:right="113"/>
              <w:rPr>
                <w:rFonts w:cs="Times New Roman"/>
                <w:b w:val="0"/>
                <w:bCs w:val="0"/>
                <w:sz w:val="20"/>
                <w:szCs w:val="20"/>
              </w:rPr>
            </w:pPr>
          </w:p>
          <w:p w14:paraId="73F68886" w14:textId="60226F58" w:rsidR="00AD0788" w:rsidRPr="00AD0788" w:rsidRDefault="00AD0788" w:rsidP="00AD0788">
            <w:pPr>
              <w:spacing w:before="240" w:after="240"/>
              <w:ind w:left="113" w:right="113"/>
              <w:rPr>
                <w:rFonts w:cs="Calibri"/>
                <w:sz w:val="20"/>
                <w:szCs w:val="20"/>
              </w:rPr>
            </w:pPr>
            <w:r w:rsidRPr="00AD0788">
              <w:rPr>
                <w:rFonts w:cs="Times New Roman"/>
                <w:sz w:val="20"/>
                <w:szCs w:val="20"/>
              </w:rPr>
              <w:t>Lesing i roller</w:t>
            </w:r>
          </w:p>
        </w:tc>
        <w:tc>
          <w:tcPr>
            <w:tcW w:w="2835" w:type="dxa"/>
            <w:shd w:val="clear" w:color="auto" w:fill="FFFFFF" w:themeFill="background1"/>
          </w:tcPr>
          <w:p w14:paraId="1EFC92E7" w14:textId="77777777" w:rsid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AD0788">
              <w:rPr>
                <w:rFonts w:eastAsia="Times New Roman" w:cs="Times New Roman"/>
                <w:sz w:val="20"/>
                <w:szCs w:val="20"/>
              </w:rPr>
              <w:t xml:space="preserve">Elevene skal lese to motstridende tekster. Tekstene ligger i arbeidsheftet til elevene. </w:t>
            </w:r>
          </w:p>
          <w:p w14:paraId="58F2F7F0" w14:textId="3E7BC00F" w:rsidR="00AD0788" w:rsidRP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AD0788">
              <w:rPr>
                <w:rFonts w:eastAsia="Times New Roman" w:cs="Times New Roman"/>
                <w:sz w:val="20"/>
                <w:szCs w:val="20"/>
              </w:rPr>
              <w:t>Evolusjonsteorien:</w:t>
            </w:r>
            <w:r>
              <w:rPr>
                <w:rFonts w:eastAsia="Times New Roman" w:cs="Times New Roman"/>
                <w:sz w:val="20"/>
                <w:szCs w:val="20"/>
              </w:rPr>
              <w:br/>
            </w:r>
            <w:hyperlink r:id="rId9" w:history="1">
              <w:r w:rsidRPr="00AD0788">
                <w:rPr>
                  <w:rStyle w:val="Hyperkobling"/>
                  <w:rFonts w:eastAsia="Times New Roman" w:cs="Times New Roman"/>
                  <w:sz w:val="20"/>
                  <w:szCs w:val="20"/>
                </w:rPr>
                <w:t>Evolusjonsteorien enkelt forklart – NRK Skole – Lærerike programmer og klipp</w:t>
              </w:r>
            </w:hyperlink>
          </w:p>
          <w:p w14:paraId="3C37E5DF" w14:textId="2C83CC54" w:rsidR="00AD0788" w:rsidRP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AD0788">
              <w:rPr>
                <w:rFonts w:eastAsia="Times New Roman" w:cs="Times New Roman"/>
                <w:sz w:val="20"/>
                <w:szCs w:val="20"/>
              </w:rPr>
              <w:t xml:space="preserve">Skapelsesberetningen: </w:t>
            </w:r>
            <w:hyperlink r:id="rId10" w:history="1">
              <w:r w:rsidRPr="00AD0788">
                <w:rPr>
                  <w:rStyle w:val="Hyperkobling"/>
                  <w:rFonts w:eastAsia="Times New Roman" w:cs="Times New Roman"/>
                  <w:sz w:val="20"/>
                  <w:szCs w:val="20"/>
                </w:rPr>
                <w:t>Bibelselskapet | Skapelsen (1 Mos 1,1-2,25)</w:t>
              </w:r>
            </w:hyperlink>
          </w:p>
          <w:p w14:paraId="40165D39" w14:textId="574273ED" w:rsidR="00AD0788" w:rsidRP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AD0788">
              <w:rPr>
                <w:rFonts w:eastAsia="Times New Roman" w:cs="Times New Roman"/>
                <w:sz w:val="20"/>
                <w:szCs w:val="20"/>
              </w:rPr>
              <w:t xml:space="preserve">Klassen deles i grupper på fire. Alle leser de to tekstene, men inntar ulike roller eller </w:t>
            </w:r>
            <w:proofErr w:type="spellStart"/>
            <w:r w:rsidRPr="00AD0788">
              <w:rPr>
                <w:rFonts w:eastAsia="Times New Roman" w:cs="Times New Roman"/>
                <w:sz w:val="20"/>
                <w:szCs w:val="20"/>
              </w:rPr>
              <w:t>leserposisjoner</w:t>
            </w:r>
            <w:proofErr w:type="spellEnd"/>
            <w:r w:rsidRPr="00AD0788">
              <w:rPr>
                <w:rFonts w:eastAsia="Times New Roman" w:cs="Times New Roman"/>
                <w:sz w:val="20"/>
                <w:szCs w:val="20"/>
              </w:rPr>
              <w:t xml:space="preserve">. Etter at elevene har arbeidet med tekstene og rollen sin individuelt, skal de samles i gruppen og drøfte tekstene. </w:t>
            </w:r>
          </w:p>
          <w:p w14:paraId="323B03EC" w14:textId="61061DA8" w:rsidR="00AD0788" w:rsidRP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AD0788">
              <w:rPr>
                <w:rFonts w:eastAsia="Times New Roman" w:cs="Times New Roman"/>
                <w:sz w:val="20"/>
                <w:szCs w:val="20"/>
              </w:rPr>
              <w:t xml:space="preserve">Forslag til roller: </w:t>
            </w:r>
            <w:r>
              <w:rPr>
                <w:rFonts w:eastAsia="Times New Roman" w:cs="Times New Roman"/>
                <w:sz w:val="20"/>
                <w:szCs w:val="20"/>
              </w:rPr>
              <w:br/>
            </w:r>
            <w:r>
              <w:rPr>
                <w:rFonts w:eastAsia="Times New Roman" w:cs="Times New Roman"/>
                <w:i/>
                <w:iCs/>
                <w:sz w:val="20"/>
                <w:szCs w:val="20"/>
              </w:rPr>
              <w:t xml:space="preserve">• </w:t>
            </w:r>
            <w:r w:rsidRPr="00AD0788">
              <w:rPr>
                <w:rFonts w:eastAsia="Times New Roman" w:cs="Times New Roman"/>
                <w:i/>
                <w:iCs/>
                <w:sz w:val="20"/>
                <w:szCs w:val="20"/>
              </w:rPr>
              <w:t>Begrepsfinneren</w:t>
            </w:r>
            <w:r w:rsidRPr="00AD0788">
              <w:rPr>
                <w:rFonts w:eastAsia="Times New Roman" w:cs="Times New Roman"/>
                <w:sz w:val="20"/>
                <w:szCs w:val="20"/>
              </w:rPr>
              <w:t xml:space="preserve"> noterer ned ord som oppleves som </w:t>
            </w:r>
            <w:r w:rsidRPr="00AD0788">
              <w:rPr>
                <w:rFonts w:eastAsia="Times New Roman" w:cs="Times New Roman"/>
                <w:sz w:val="20"/>
                <w:szCs w:val="20"/>
              </w:rPr>
              <w:lastRenderedPageBreak/>
              <w:t>nye eller vanskelige, og forklarer dem.</w:t>
            </w:r>
          </w:p>
          <w:p w14:paraId="486F31C6" w14:textId="42AC9D5C" w:rsidR="00AD0788" w:rsidRPr="00AD0788" w:rsidRDefault="00AD0788" w:rsidP="00AD0788">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Pr>
                <w:rFonts w:eastAsia="Times New Roman" w:cs="Times New Roman"/>
                <w:i/>
                <w:iCs/>
                <w:sz w:val="20"/>
                <w:szCs w:val="20"/>
              </w:rPr>
              <w:t xml:space="preserve">• </w:t>
            </w:r>
            <w:proofErr w:type="spellStart"/>
            <w:r w:rsidRPr="00AD0788">
              <w:rPr>
                <w:rFonts w:eastAsia="Times New Roman" w:cs="Times New Roman"/>
                <w:i/>
                <w:iCs/>
                <w:sz w:val="20"/>
                <w:szCs w:val="20"/>
              </w:rPr>
              <w:t>Opplyseren</w:t>
            </w:r>
            <w:proofErr w:type="spellEnd"/>
            <w:r w:rsidRPr="00AD0788">
              <w:rPr>
                <w:rFonts w:eastAsia="Times New Roman" w:cs="Times New Roman"/>
                <w:sz w:val="20"/>
                <w:szCs w:val="20"/>
              </w:rPr>
              <w:t xml:space="preserve"> peker på sider ved tekstene som er spesielt verdt å merke seg, kommenterer hva en kan lære av teksten, og hva det kan være lurt å reflektere over. </w:t>
            </w:r>
          </w:p>
          <w:p w14:paraId="1ABD7E27" w14:textId="731D9867" w:rsidR="00AD0788" w:rsidRPr="00AD0788" w:rsidRDefault="00AD0788" w:rsidP="00AD0788">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Pr>
                <w:rFonts w:eastAsia="Times New Roman" w:cs="Times New Roman"/>
                <w:i/>
                <w:iCs/>
                <w:sz w:val="20"/>
                <w:szCs w:val="20"/>
              </w:rPr>
              <w:t xml:space="preserve">• </w:t>
            </w:r>
            <w:r w:rsidRPr="00AD0788">
              <w:rPr>
                <w:rFonts w:eastAsia="Times New Roman" w:cs="Times New Roman"/>
                <w:i/>
                <w:iCs/>
                <w:sz w:val="20"/>
                <w:szCs w:val="20"/>
              </w:rPr>
              <w:t>Gjenfortelleren</w:t>
            </w:r>
            <w:r w:rsidRPr="00AD0788">
              <w:rPr>
                <w:rFonts w:eastAsia="Times New Roman" w:cs="Times New Roman"/>
                <w:sz w:val="20"/>
                <w:szCs w:val="20"/>
              </w:rPr>
              <w:t xml:space="preserve"> lager et sammendrag og forteller resten av gruppen hva tekstene handlet om.</w:t>
            </w:r>
          </w:p>
          <w:p w14:paraId="748466C5" w14:textId="516C9A48" w:rsidR="00AD0788" w:rsidRPr="00AD0788" w:rsidRDefault="00AD0788" w:rsidP="00AD0788">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Pr>
                <w:rFonts w:eastAsia="Times New Roman" w:cs="Times New Roman"/>
                <w:i/>
                <w:iCs/>
                <w:sz w:val="20"/>
                <w:szCs w:val="20"/>
              </w:rPr>
              <w:t xml:space="preserve">• </w:t>
            </w:r>
            <w:r w:rsidRPr="00AD0788">
              <w:rPr>
                <w:rFonts w:eastAsia="Times New Roman" w:cs="Times New Roman"/>
                <w:i/>
                <w:iCs/>
                <w:sz w:val="20"/>
                <w:szCs w:val="20"/>
              </w:rPr>
              <w:t>Oppleseren</w:t>
            </w:r>
            <w:r w:rsidRPr="00AD0788">
              <w:rPr>
                <w:rFonts w:eastAsia="Times New Roman" w:cs="Times New Roman"/>
                <w:sz w:val="20"/>
                <w:szCs w:val="20"/>
              </w:rPr>
              <w:t xml:space="preserve"> finner ett eller flere avsnitt som skal fremføres godt for gruppen, gjerne med muntlige virkemidler.</w:t>
            </w:r>
          </w:p>
          <w:p w14:paraId="135598F1" w14:textId="05C18103" w:rsidR="00AD0788" w:rsidRPr="00AD0788" w:rsidRDefault="00AD0788" w:rsidP="00AD0788">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Pr>
                <w:rFonts w:eastAsia="Times New Roman" w:cs="Times New Roman"/>
                <w:i/>
                <w:iCs/>
                <w:sz w:val="20"/>
                <w:szCs w:val="20"/>
              </w:rPr>
              <w:t xml:space="preserve">• </w:t>
            </w:r>
            <w:r w:rsidRPr="00AD0788">
              <w:rPr>
                <w:rFonts w:eastAsia="Times New Roman" w:cs="Times New Roman"/>
                <w:i/>
                <w:iCs/>
                <w:sz w:val="20"/>
                <w:szCs w:val="20"/>
              </w:rPr>
              <w:t>Veiviseren</w:t>
            </w:r>
            <w:r w:rsidRPr="00AD0788">
              <w:rPr>
                <w:rFonts w:eastAsia="Times New Roman" w:cs="Times New Roman"/>
                <w:sz w:val="20"/>
                <w:szCs w:val="20"/>
              </w:rPr>
              <w:t xml:space="preserve"> peker på noe i teksten, enkeltord eller ytringer, som gir assosiasjoner til tidligere opplevelser eller tekster, og knytter gammel kunnskap til disse nye tekstene. </w:t>
            </w:r>
          </w:p>
          <w:p w14:paraId="7F58AD15" w14:textId="77777777" w:rsidR="00AD0788" w:rsidRP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AD0788">
              <w:rPr>
                <w:rFonts w:eastAsia="Times New Roman" w:cs="Times New Roman"/>
                <w:sz w:val="20"/>
                <w:szCs w:val="20"/>
              </w:rPr>
              <w:t xml:space="preserve">Dersom det er tid til det, kan elevene gjerne lese teksten igjen, da i ny rolle. </w:t>
            </w:r>
          </w:p>
          <w:p w14:paraId="5B3D23AA" w14:textId="246BAFEE" w:rsidR="00AD0788" w:rsidRP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nb-NO"/>
              </w:rPr>
            </w:pPr>
          </w:p>
        </w:tc>
        <w:tc>
          <w:tcPr>
            <w:tcW w:w="1134" w:type="dxa"/>
            <w:shd w:val="clear" w:color="auto" w:fill="FFFFFF" w:themeFill="background1"/>
          </w:tcPr>
          <w:p w14:paraId="40702AD5" w14:textId="65D0BEEC" w:rsidR="00AD0788" w:rsidRP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Times New Roman"/>
                <w:sz w:val="20"/>
                <w:szCs w:val="20"/>
              </w:rPr>
              <w:lastRenderedPageBreak/>
              <w:t xml:space="preserve">40 </w:t>
            </w:r>
            <w:r w:rsidRPr="00AD0788">
              <w:rPr>
                <w:rFonts w:cs="Times New Roman"/>
                <w:sz w:val="20"/>
                <w:szCs w:val="20"/>
              </w:rPr>
              <w:t>min</w:t>
            </w:r>
          </w:p>
        </w:tc>
        <w:tc>
          <w:tcPr>
            <w:tcW w:w="2693" w:type="dxa"/>
            <w:shd w:val="clear" w:color="auto" w:fill="FFFFFF" w:themeFill="background1"/>
          </w:tcPr>
          <w:p w14:paraId="658D3590" w14:textId="13809A71"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00E27CBB">
              <w:rPr>
                <w:rFonts w:eastAsia="Times New Roman" w:cs="Times New Roman"/>
                <w:sz w:val="20"/>
                <w:szCs w:val="20"/>
              </w:rPr>
              <w:t>F</w:t>
            </w:r>
            <w:r w:rsidRPr="00AD0788">
              <w:rPr>
                <w:rFonts w:eastAsia="Times New Roman" w:cs="Times New Roman"/>
                <w:sz w:val="20"/>
                <w:szCs w:val="20"/>
              </w:rPr>
              <w:t xml:space="preserve">ordi lesing i roller åpner opp for tilpasset opplæring </w:t>
            </w:r>
          </w:p>
          <w:p w14:paraId="15EE6833" w14:textId="04875A9B" w:rsid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Pr>
                <w:rFonts w:eastAsia="Times New Roman" w:cs="Times New Roman"/>
                <w:sz w:val="20"/>
                <w:szCs w:val="20"/>
              </w:rPr>
              <w:t xml:space="preserve">• </w:t>
            </w:r>
            <w:r w:rsidR="00E27CBB">
              <w:rPr>
                <w:rFonts w:eastAsia="Times New Roman" w:cs="Times New Roman"/>
                <w:sz w:val="20"/>
                <w:szCs w:val="20"/>
              </w:rPr>
              <w:t>F</w:t>
            </w:r>
            <w:r w:rsidRPr="00AD0788">
              <w:rPr>
                <w:rFonts w:eastAsia="Times New Roman" w:cs="Times New Roman"/>
                <w:sz w:val="20"/>
                <w:szCs w:val="20"/>
              </w:rPr>
              <w:t xml:space="preserve">ordi rollene utvikler elevenes leseforståelsesstrategier i en sosial kontekst. Elevene må være aktive lesere. </w:t>
            </w:r>
          </w:p>
          <w:p w14:paraId="6BCD40F2" w14:textId="6BED2CE8" w:rsidR="00AD0788" w:rsidRPr="00AD0788" w:rsidRDefault="00AD0788" w:rsidP="00AD0788">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Pr>
                <w:rFonts w:eastAsia="Times New Roman" w:cs="Times New Roman"/>
                <w:sz w:val="20"/>
                <w:szCs w:val="20"/>
              </w:rPr>
              <w:t xml:space="preserve">• </w:t>
            </w:r>
            <w:r w:rsidR="00E27CBB">
              <w:rPr>
                <w:rFonts w:eastAsia="Times New Roman" w:cs="Times New Roman"/>
                <w:sz w:val="20"/>
                <w:szCs w:val="20"/>
              </w:rPr>
              <w:t>F</w:t>
            </w:r>
            <w:r w:rsidRPr="00AD0788">
              <w:rPr>
                <w:rFonts w:eastAsia="Times New Roman" w:cs="Times New Roman"/>
                <w:sz w:val="20"/>
                <w:szCs w:val="20"/>
              </w:rPr>
              <w:t>or å skape en forståelse av hvordan disse tekstene er like og ulike</w:t>
            </w:r>
          </w:p>
          <w:p w14:paraId="54D3EF0D" w14:textId="3CE64AFD" w:rsidR="00AD0788" w:rsidRPr="00AD0788" w:rsidRDefault="00AD0788" w:rsidP="00AD0788">
            <w:pPr>
              <w:spacing w:before="240" w:after="24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Times New Roman"/>
                <w:sz w:val="20"/>
                <w:szCs w:val="20"/>
              </w:rPr>
              <w:t>• </w:t>
            </w:r>
            <w:r w:rsidR="00E27CBB">
              <w:rPr>
                <w:rFonts w:eastAsia="Times New Roman" w:cs="Times New Roman"/>
                <w:sz w:val="20"/>
                <w:szCs w:val="20"/>
              </w:rPr>
              <w:t>F</w:t>
            </w:r>
            <w:r w:rsidRPr="00AD0788">
              <w:rPr>
                <w:rFonts w:eastAsia="Times New Roman" w:cs="Times New Roman"/>
                <w:sz w:val="20"/>
                <w:szCs w:val="20"/>
              </w:rPr>
              <w:t>or at elevene ved å redegjøre for og begrunne sine valg blir bevisste egen tenkning, og for at elevene sammen skal etablere en felles forståelse</w:t>
            </w:r>
          </w:p>
        </w:tc>
      </w:tr>
      <w:tr w:rsidR="00C02ACA" w:rsidRPr="003477DF" w14:paraId="3DB17A69" w14:textId="77777777" w:rsidTr="00C02ACA">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26FD3504" w14:textId="77777777" w:rsidR="00AD0788" w:rsidRPr="00AD0788" w:rsidRDefault="00AD0788" w:rsidP="00AD0788">
            <w:pPr>
              <w:autoSpaceDE w:val="0"/>
              <w:autoSpaceDN w:val="0"/>
              <w:adjustRightInd w:val="0"/>
              <w:spacing w:before="240" w:after="240" w:line="240" w:lineRule="auto"/>
              <w:ind w:left="113" w:right="113"/>
              <w:rPr>
                <w:rFonts w:cs="AppleSystemUIFont"/>
                <w:sz w:val="20"/>
                <w:szCs w:val="20"/>
                <w14:ligatures w14:val="standardContextual"/>
              </w:rPr>
            </w:pPr>
            <w:r w:rsidRPr="00AD0788">
              <w:rPr>
                <w:rFonts w:cs="AppleSystemUIFont"/>
                <w:sz w:val="20"/>
                <w:szCs w:val="20"/>
                <w14:ligatures w14:val="standardContextual"/>
              </w:rPr>
              <w:t>Bearbeiding av tekstene</w:t>
            </w:r>
            <w:r w:rsidRPr="00AD0788">
              <w:rPr>
                <w:rFonts w:ascii="MS Gothic" w:eastAsia="MS Gothic" w:hAnsi="MS Gothic" w:cs="MS Gothic" w:hint="eastAsia"/>
                <w:sz w:val="20"/>
                <w:szCs w:val="20"/>
                <w14:ligatures w14:val="standardContextual"/>
              </w:rPr>
              <w:t>  </w:t>
            </w:r>
          </w:p>
          <w:p w14:paraId="5AE79E90" w14:textId="77777777" w:rsidR="00AD0788" w:rsidRPr="00AD0788" w:rsidRDefault="00AD0788" w:rsidP="00AD0788">
            <w:pPr>
              <w:autoSpaceDE w:val="0"/>
              <w:autoSpaceDN w:val="0"/>
              <w:adjustRightInd w:val="0"/>
              <w:spacing w:before="240" w:after="240" w:line="240" w:lineRule="auto"/>
              <w:ind w:left="113" w:right="113"/>
              <w:rPr>
                <w:rFonts w:cs="AppleSystemUIFont"/>
                <w:sz w:val="20"/>
                <w:szCs w:val="20"/>
                <w14:ligatures w14:val="standardContextual"/>
              </w:rPr>
            </w:pPr>
            <w:r w:rsidRPr="00AD0788">
              <w:rPr>
                <w:rFonts w:cs="AppleSystemUIFont"/>
                <w:sz w:val="20"/>
                <w:szCs w:val="20"/>
                <w14:ligatures w14:val="standardContextual"/>
              </w:rPr>
              <w:t> </w:t>
            </w:r>
          </w:p>
          <w:p w14:paraId="02BAD86D" w14:textId="77777777" w:rsidR="00AD0788" w:rsidRPr="00AD0788" w:rsidRDefault="00AD0788" w:rsidP="00AD0788">
            <w:pPr>
              <w:autoSpaceDE w:val="0"/>
              <w:autoSpaceDN w:val="0"/>
              <w:adjustRightInd w:val="0"/>
              <w:spacing w:before="240" w:after="240" w:line="240" w:lineRule="auto"/>
              <w:ind w:left="113" w:right="113"/>
              <w:rPr>
                <w:rFonts w:cs="AppleSystemUIFont"/>
                <w:sz w:val="20"/>
                <w:szCs w:val="20"/>
                <w14:ligatures w14:val="standardContextual"/>
              </w:rPr>
            </w:pPr>
            <w:r w:rsidRPr="00AD0788">
              <w:rPr>
                <w:rFonts w:cs="AppleSystemUIFont"/>
                <w:sz w:val="20"/>
                <w:szCs w:val="20"/>
                <w14:ligatures w14:val="standardContextual"/>
              </w:rPr>
              <w:t> </w:t>
            </w:r>
          </w:p>
          <w:p w14:paraId="550D8678" w14:textId="77777777" w:rsidR="00AD0788" w:rsidRPr="00AD0788" w:rsidRDefault="00AD0788" w:rsidP="00AD0788">
            <w:pPr>
              <w:autoSpaceDE w:val="0"/>
              <w:autoSpaceDN w:val="0"/>
              <w:adjustRightInd w:val="0"/>
              <w:spacing w:before="240" w:after="240" w:line="240" w:lineRule="auto"/>
              <w:ind w:left="113" w:right="113"/>
              <w:rPr>
                <w:rFonts w:cs="AppleSystemUIFont"/>
                <w:sz w:val="20"/>
                <w:szCs w:val="20"/>
                <w14:ligatures w14:val="standardContextual"/>
              </w:rPr>
            </w:pPr>
            <w:r w:rsidRPr="00AD0788">
              <w:rPr>
                <w:rFonts w:cs="AppleSystemUIFont"/>
                <w:sz w:val="20"/>
                <w:szCs w:val="20"/>
                <w14:ligatures w14:val="standardContextual"/>
              </w:rPr>
              <w:t> </w:t>
            </w:r>
          </w:p>
          <w:p w14:paraId="45B4CAEC" w14:textId="14B9E3A1" w:rsidR="00AD0788" w:rsidRPr="00AD0788" w:rsidRDefault="00AD0788" w:rsidP="00ED759D">
            <w:pPr>
              <w:autoSpaceDE w:val="0"/>
              <w:autoSpaceDN w:val="0"/>
              <w:adjustRightInd w:val="0"/>
              <w:spacing w:before="240" w:after="240" w:line="240" w:lineRule="auto"/>
              <w:ind w:left="113" w:right="113"/>
              <w:rPr>
                <w:rFonts w:cs="AppleSystemUIFont"/>
                <w:sz w:val="20"/>
                <w:szCs w:val="20"/>
                <w14:ligatures w14:val="standardContextual"/>
              </w:rPr>
            </w:pPr>
            <w:r w:rsidRPr="00AD0788">
              <w:rPr>
                <w:rFonts w:cs="AppleSystemUIFont"/>
                <w:sz w:val="20"/>
                <w:szCs w:val="20"/>
                <w14:ligatures w14:val="standardContextual"/>
              </w:rPr>
              <w:t> Tekstanalyse</w:t>
            </w:r>
            <w:r w:rsidRPr="00AD0788">
              <w:rPr>
                <w:rFonts w:ascii="MS Gothic" w:eastAsia="MS Gothic" w:hAnsi="MS Gothic" w:cs="MS Gothic" w:hint="eastAsia"/>
                <w:sz w:val="20"/>
                <w:szCs w:val="20"/>
                <w14:ligatures w14:val="standardContextual"/>
              </w:rPr>
              <w:t>  </w:t>
            </w:r>
          </w:p>
          <w:p w14:paraId="43D99FDF" w14:textId="77777777" w:rsidR="00AD0788" w:rsidRDefault="00AD0788" w:rsidP="00AD0788">
            <w:pPr>
              <w:autoSpaceDE w:val="0"/>
              <w:autoSpaceDN w:val="0"/>
              <w:adjustRightInd w:val="0"/>
              <w:spacing w:after="0" w:line="240" w:lineRule="auto"/>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0ED6FA38" w14:textId="77777777" w:rsidR="00AD0788" w:rsidRDefault="00AD0788" w:rsidP="00AD0788">
            <w:pPr>
              <w:autoSpaceDE w:val="0"/>
              <w:autoSpaceDN w:val="0"/>
              <w:adjustRightInd w:val="0"/>
              <w:spacing w:after="0" w:line="240" w:lineRule="auto"/>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6849DF67" w14:textId="77777777" w:rsidR="00AD0788" w:rsidRDefault="00AD0788" w:rsidP="00AD0788">
            <w:pPr>
              <w:autoSpaceDE w:val="0"/>
              <w:autoSpaceDN w:val="0"/>
              <w:adjustRightInd w:val="0"/>
              <w:spacing w:after="0" w:line="240" w:lineRule="auto"/>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750C60EF" w14:textId="77777777" w:rsidR="00AD0788" w:rsidRDefault="00AD0788" w:rsidP="00AD0788">
            <w:pPr>
              <w:autoSpaceDE w:val="0"/>
              <w:autoSpaceDN w:val="0"/>
              <w:adjustRightInd w:val="0"/>
              <w:spacing w:after="0" w:line="240" w:lineRule="auto"/>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76EFADF4" w14:textId="77777777" w:rsidR="00AD0788" w:rsidRDefault="00AD0788" w:rsidP="00AD0788">
            <w:pPr>
              <w:autoSpaceDE w:val="0"/>
              <w:autoSpaceDN w:val="0"/>
              <w:adjustRightInd w:val="0"/>
              <w:spacing w:after="0" w:line="240" w:lineRule="auto"/>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63F15084" w14:textId="77777777" w:rsidR="00AD0788" w:rsidRDefault="00AD0788" w:rsidP="00AD0788">
            <w:pPr>
              <w:autoSpaceDE w:val="0"/>
              <w:autoSpaceDN w:val="0"/>
              <w:adjustRightInd w:val="0"/>
              <w:spacing w:after="0" w:line="240" w:lineRule="auto"/>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3BAAC0EE" w14:textId="77777777" w:rsidR="00AD0788" w:rsidRDefault="00AD0788" w:rsidP="00AD0788">
            <w:pPr>
              <w:autoSpaceDE w:val="0"/>
              <w:autoSpaceDN w:val="0"/>
              <w:adjustRightInd w:val="0"/>
              <w:spacing w:after="0" w:line="240" w:lineRule="auto"/>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lastRenderedPageBreak/>
              <w:t> </w:t>
            </w:r>
          </w:p>
          <w:p w14:paraId="20B8304C" w14:textId="77777777" w:rsidR="00AD0788" w:rsidRDefault="00AD0788" w:rsidP="00AD0788">
            <w:pPr>
              <w:autoSpaceDE w:val="0"/>
              <w:autoSpaceDN w:val="0"/>
              <w:adjustRightInd w:val="0"/>
              <w:spacing w:after="0" w:line="240" w:lineRule="auto"/>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5521922C" w14:textId="77777777" w:rsidR="00AD0788" w:rsidRDefault="00AD0788" w:rsidP="00AD0788">
            <w:pPr>
              <w:autoSpaceDE w:val="0"/>
              <w:autoSpaceDN w:val="0"/>
              <w:adjustRightInd w:val="0"/>
              <w:spacing w:after="0" w:line="240" w:lineRule="auto"/>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09327BB1" w14:textId="77777777" w:rsidR="00ED759D" w:rsidRDefault="00ED759D" w:rsidP="00AD0788">
            <w:pPr>
              <w:spacing w:before="260" w:after="260"/>
              <w:ind w:left="113" w:right="113"/>
              <w:rPr>
                <w:rFonts w:ascii="AppleSystemUIFont" w:hAnsi="AppleSystemUIFont" w:cs="AppleSystemUIFont"/>
                <w:b w:val="0"/>
                <w:bCs w:val="0"/>
                <w:sz w:val="26"/>
                <w:szCs w:val="26"/>
                <w14:ligatures w14:val="standardContextual"/>
              </w:rPr>
            </w:pPr>
          </w:p>
          <w:p w14:paraId="48FFC0A1" w14:textId="647A249E" w:rsidR="00C02ACA" w:rsidRPr="00FA44CE" w:rsidRDefault="00ED759D" w:rsidP="00ED759D">
            <w:pPr>
              <w:spacing w:before="260" w:after="260"/>
              <w:ind w:left="113" w:right="113"/>
              <w:rPr>
                <w:rFonts w:cs="Calibri"/>
                <w:sz w:val="20"/>
                <w:szCs w:val="20"/>
              </w:rPr>
            </w:pPr>
            <w:r>
              <w:rPr>
                <w:rFonts w:ascii="AppleSystemUIFont" w:hAnsi="AppleSystemUIFont" w:cs="AppleSystemUIFont"/>
                <w:b w:val="0"/>
                <w:bCs w:val="0"/>
                <w:sz w:val="26"/>
                <w:szCs w:val="26"/>
                <w14:ligatures w14:val="standardContextual"/>
              </w:rPr>
              <w:br/>
            </w:r>
            <w:r w:rsidR="00AD0788" w:rsidRPr="00FA44CE">
              <w:rPr>
                <w:rFonts w:cs="AppleSystemUIFont"/>
                <w:sz w:val="20"/>
                <w:szCs w:val="20"/>
                <w14:ligatures w14:val="standardContextual"/>
              </w:rPr>
              <w:t>Venndiagram</w:t>
            </w:r>
          </w:p>
        </w:tc>
        <w:tc>
          <w:tcPr>
            <w:tcW w:w="2835" w:type="dxa"/>
            <w:shd w:val="clear" w:color="auto" w:fill="DBF4EB"/>
          </w:tcPr>
          <w:p w14:paraId="5CC7A3D3" w14:textId="098DAA5A" w:rsidR="00AD0788" w:rsidRPr="00AD0788" w:rsidRDefault="00AD0788" w:rsidP="00AD0788">
            <w:pPr>
              <w:autoSpaceDE w:val="0"/>
              <w:autoSpaceDN w:val="0"/>
              <w:adjustRightInd w:val="0"/>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Calibri"/>
                <w:sz w:val="20"/>
                <w:szCs w:val="20"/>
              </w:rPr>
              <w:lastRenderedPageBreak/>
              <w:t xml:space="preserve">I </w:t>
            </w:r>
            <w:r w:rsidRPr="00AD0788">
              <w:rPr>
                <w:rFonts w:cs="AppleSystemUIFont"/>
                <w:sz w:val="20"/>
                <w:szCs w:val="20"/>
                <w14:ligatures w14:val="standardContextual"/>
              </w:rPr>
              <w:t>denne delen jobber elevene i arbeidsheftet de har fått utdelt. Elevene skal jobbe med tekstanalyse og venndiagram. Begge oppgavene handler om å finne likheter og ulikheter i tekstene de leste i roller.</w:t>
            </w:r>
          </w:p>
          <w:p w14:paraId="71E4B6FB" w14:textId="77777777" w:rsidR="00AD0788" w:rsidRPr="00AD0788" w:rsidRDefault="00AD0788" w:rsidP="00AD0788">
            <w:pPr>
              <w:autoSpaceDE w:val="0"/>
              <w:autoSpaceDN w:val="0"/>
              <w:adjustRightInd w:val="0"/>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xml:space="preserve">Læreren gjennomgår analyseskjemaet «Bearbeiding av primærtekstene» i fellesskap og modellerere noen svar. Tabellen inneholder vanskelige faguttrykk og må forenkles og forklares ut fra elevenes alder. Elevene jobber </w:t>
            </w:r>
            <w:r w:rsidRPr="00AD0788">
              <w:rPr>
                <w:rFonts w:cs="AppleSystemUIFont"/>
                <w:sz w:val="20"/>
                <w:szCs w:val="20"/>
                <w14:ligatures w14:val="standardContextual"/>
              </w:rPr>
              <w:lastRenderedPageBreak/>
              <w:t>sammen to og to og bruker de to motstridende tekstene til å se etter forskjeller og likheter mellom skapelsesberetningen og evolusjonsteorien.</w:t>
            </w:r>
            <w:r w:rsidRPr="00AD0788">
              <w:rPr>
                <w:rFonts w:ascii="MS Gothic" w:eastAsia="MS Gothic" w:hAnsi="MS Gothic" w:cs="MS Gothic" w:hint="eastAsia"/>
                <w:sz w:val="20"/>
                <w:szCs w:val="20"/>
                <w14:ligatures w14:val="standardContextual"/>
              </w:rPr>
              <w:t>  </w:t>
            </w:r>
          </w:p>
          <w:p w14:paraId="6E4CB983" w14:textId="100B900E" w:rsidR="00AD0788" w:rsidRPr="00AD0788" w:rsidRDefault="00ED759D" w:rsidP="00ED759D">
            <w:pPr>
              <w:autoSpaceDE w:val="0"/>
              <w:autoSpaceDN w:val="0"/>
              <w:adjustRightInd w:val="0"/>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Pr>
                <w:rFonts w:cs="AppleSystemUIFont"/>
                <w:sz w:val="20"/>
                <w:szCs w:val="20"/>
                <w14:ligatures w14:val="standardContextual"/>
              </w:rPr>
              <w:br/>
            </w:r>
            <w:r w:rsidR="00AD0788" w:rsidRPr="00AD0788">
              <w:rPr>
                <w:rFonts w:cs="AppleSystemUIFont"/>
                <w:sz w:val="20"/>
                <w:szCs w:val="20"/>
                <w14:ligatures w14:val="standardContextual"/>
              </w:rPr>
              <w:t xml:space="preserve">Venndiagram </w:t>
            </w:r>
            <w:proofErr w:type="spellStart"/>
            <w:r w:rsidR="00AD0788" w:rsidRPr="00AD0788">
              <w:rPr>
                <w:rFonts w:cs="AppleSystemUIFont"/>
                <w:sz w:val="20"/>
                <w:szCs w:val="20"/>
                <w14:ligatures w14:val="standardContextual"/>
              </w:rPr>
              <w:t>IGP</w:t>
            </w:r>
            <w:proofErr w:type="spellEnd"/>
            <w:r w:rsidR="00AD0788" w:rsidRPr="00AD0788">
              <w:rPr>
                <w:rFonts w:cs="AppleSystemUIFont"/>
                <w:sz w:val="20"/>
                <w:szCs w:val="20"/>
                <w14:ligatures w14:val="standardContextual"/>
              </w:rPr>
              <w:t>: [HS1] [KK2] </w:t>
            </w:r>
          </w:p>
          <w:p w14:paraId="1075B9E0" w14:textId="14AA2880" w:rsidR="00AD0788" w:rsidRPr="00AD0788" w:rsidRDefault="00ED759D" w:rsidP="00AD0788">
            <w:pPr>
              <w:autoSpaceDE w:val="0"/>
              <w:autoSpaceDN w:val="0"/>
              <w:adjustRightInd w:val="0"/>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Pr>
                <w:rFonts w:cs="AppleSystemUIFont"/>
                <w:sz w:val="20"/>
                <w:szCs w:val="20"/>
                <w14:ligatures w14:val="standardContextual"/>
              </w:rPr>
              <w:t xml:space="preserve">• </w:t>
            </w:r>
            <w:r w:rsidR="00AD0788" w:rsidRPr="00AD0788">
              <w:rPr>
                <w:rFonts w:cs="AppleSystemUIFont"/>
                <w:sz w:val="20"/>
                <w:szCs w:val="20"/>
                <w14:ligatures w14:val="standardContextual"/>
              </w:rPr>
              <w:t xml:space="preserve">Individuelt: Elevene lager hvert sitt venndiagram. De oppfordres til å bruke tekstanalysen aktivt i arbeidet med venndiagrammet. </w:t>
            </w:r>
          </w:p>
          <w:p w14:paraId="343A4756" w14:textId="5693BED9" w:rsidR="00AD0788" w:rsidRPr="00AD0788" w:rsidRDefault="00AD0788" w:rsidP="00ED759D">
            <w:pPr>
              <w:autoSpaceDE w:val="0"/>
              <w:autoSpaceDN w:val="0"/>
              <w:adjustRightInd w:val="0"/>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r w:rsidR="00ED759D">
              <w:rPr>
                <w:rFonts w:cs="AppleSystemUIFont"/>
                <w:sz w:val="20"/>
                <w:szCs w:val="20"/>
                <w14:ligatures w14:val="standardContextual"/>
              </w:rPr>
              <w:t xml:space="preserve">• </w:t>
            </w:r>
            <w:r w:rsidRPr="00AD0788">
              <w:rPr>
                <w:rFonts w:cs="AppleSystemUIFont"/>
                <w:sz w:val="20"/>
                <w:szCs w:val="20"/>
                <w14:ligatures w14:val="standardContextual"/>
              </w:rPr>
              <w:t>Gruppe: Elevene presenterer venndiagrammet til en læringspartner og fyller på i eget venndiagram. Deretter presenterer og begrunner to og to grupper sine venndiagrammer for hverandre og blir enige om noe de kan si om diagrammene og prosessen til klassen.</w:t>
            </w:r>
          </w:p>
          <w:p w14:paraId="099AD86D" w14:textId="350F9BE2" w:rsidR="00AD0788" w:rsidRPr="00AD0788" w:rsidRDefault="00AD0788" w:rsidP="00ED759D">
            <w:pPr>
              <w:autoSpaceDE w:val="0"/>
              <w:autoSpaceDN w:val="0"/>
              <w:adjustRightInd w:val="0"/>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r w:rsidR="00ED759D">
              <w:rPr>
                <w:rFonts w:cs="AppleSystemUIFont"/>
                <w:sz w:val="20"/>
                <w:szCs w:val="20"/>
                <w14:ligatures w14:val="standardContextual"/>
              </w:rPr>
              <w:t xml:space="preserve">• </w:t>
            </w:r>
            <w:r w:rsidRPr="00AD0788">
              <w:rPr>
                <w:rFonts w:cs="AppleSystemUIFont"/>
                <w:sz w:val="20"/>
                <w:szCs w:val="20"/>
                <w14:ligatures w14:val="standardContextual"/>
              </w:rPr>
              <w:t>Plenum/helklasse</w:t>
            </w:r>
            <w:r w:rsidR="00ED759D">
              <w:rPr>
                <w:rFonts w:cs="AppleSystemUIFont"/>
                <w:sz w:val="20"/>
                <w:szCs w:val="20"/>
                <w14:ligatures w14:val="standardContextual"/>
              </w:rPr>
              <w:t>-</w:t>
            </w:r>
            <w:r w:rsidRPr="00AD0788">
              <w:rPr>
                <w:rFonts w:cs="AppleSystemUIFont"/>
                <w:sz w:val="20"/>
                <w:szCs w:val="20"/>
                <w14:ligatures w14:val="standardContextual"/>
              </w:rPr>
              <w:t xml:space="preserve">samtale: Læreren tegner venndiagrammet på tavla. De sammenslåtte gruppene presenterer diagrammene og prosessen til klassen. Læreren fyller fortløpende inn i diagrammet på tavla. Klassen kan her sammen drøfte disse spørsmålene: </w:t>
            </w:r>
          </w:p>
          <w:p w14:paraId="146D795C" w14:textId="71E67864" w:rsidR="00AD0788" w:rsidRPr="00AD0788" w:rsidRDefault="00AD0788" w:rsidP="00AD0788">
            <w:pPr>
              <w:autoSpaceDE w:val="0"/>
              <w:autoSpaceDN w:val="0"/>
              <w:adjustRightInd w:val="0"/>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Hva slags tekster er dette, og hva kjennetegner slike tekster?</w:t>
            </w:r>
          </w:p>
          <w:p w14:paraId="46D574E5" w14:textId="3D678841" w:rsidR="00AD0788" w:rsidRPr="00AD0788" w:rsidRDefault="00AD0788" w:rsidP="00AD0788">
            <w:pPr>
              <w:autoSpaceDE w:val="0"/>
              <w:autoSpaceDN w:val="0"/>
              <w:adjustRightInd w:val="0"/>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Hva er de ulike tekstenes kontekst og hensikt?</w:t>
            </w:r>
          </w:p>
          <w:p w14:paraId="05F2510F" w14:textId="15171182" w:rsidR="00AD0788" w:rsidRPr="00AD0788" w:rsidRDefault="00AD0788" w:rsidP="00AD0788">
            <w:pPr>
              <w:autoSpaceDE w:val="0"/>
              <w:autoSpaceDN w:val="0"/>
              <w:adjustRightInd w:val="0"/>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xml:space="preserve">-  Er det noe ved tekstene eller diskusjonene dere har hatt, som kan bidra til å besvare problemstillingen? </w:t>
            </w:r>
          </w:p>
          <w:p w14:paraId="3C1C5416" w14:textId="77777777" w:rsidR="00AD0788" w:rsidRPr="00AD0788" w:rsidRDefault="00AD0788" w:rsidP="00AD0788">
            <w:pPr>
              <w:autoSpaceDE w:val="0"/>
              <w:autoSpaceDN w:val="0"/>
              <w:adjustRightInd w:val="0"/>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168DC45F" w14:textId="12B4D7DA" w:rsidR="00C02ACA" w:rsidRPr="00AD0788" w:rsidRDefault="00AD0788" w:rsidP="00AD0788">
            <w:pPr>
              <w:spacing w:before="24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AD0788">
              <w:rPr>
                <w:rFonts w:cs="AppleSystemUIFont"/>
                <w:sz w:val="20"/>
                <w:szCs w:val="20"/>
                <w14:ligatures w14:val="standardContextual"/>
              </w:rPr>
              <w:lastRenderedPageBreak/>
              <w:t>Læreren oppsummerer hva som skiller myter og vitenskapelige tekste</w:t>
            </w:r>
            <w:r w:rsidR="00FA44CE">
              <w:rPr>
                <w:rFonts w:cs="AppleSystemUIFont"/>
                <w:sz w:val="20"/>
                <w:szCs w:val="20"/>
                <w14:ligatures w14:val="standardContextual"/>
              </w:rPr>
              <w:t>r.</w:t>
            </w:r>
          </w:p>
        </w:tc>
        <w:tc>
          <w:tcPr>
            <w:tcW w:w="1134" w:type="dxa"/>
            <w:shd w:val="clear" w:color="auto" w:fill="DBF4EB"/>
          </w:tcPr>
          <w:p w14:paraId="58AED536"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lastRenderedPageBreak/>
              <w:t>20 min</w:t>
            </w:r>
          </w:p>
          <w:p w14:paraId="46366EC7"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3144B34B"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339F0669"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76C5AC87"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1878B4B3"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69B90207"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798FBFEC"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1AC2CAD4"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3DEBF7DD"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2090B2C0"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lastRenderedPageBreak/>
              <w:t> </w:t>
            </w:r>
          </w:p>
          <w:p w14:paraId="6A2644F1"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592FBF8B"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17D42A37"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13B6C59A" w14:textId="0CCD8564" w:rsidR="00AD0788" w:rsidRPr="00AD0788" w:rsidRDefault="00AD0788" w:rsidP="00ED759D">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r w:rsidR="00ED759D">
              <w:rPr>
                <w:rFonts w:cs="AppleSystemUIFont"/>
                <w:sz w:val="20"/>
                <w:szCs w:val="20"/>
                <w14:ligatures w14:val="standardContextual"/>
              </w:rPr>
              <w:br/>
            </w:r>
            <w:r w:rsidRPr="00AD0788">
              <w:rPr>
                <w:rFonts w:cs="AppleSystemUIFont"/>
                <w:sz w:val="20"/>
                <w:szCs w:val="20"/>
                <w14:ligatures w14:val="standardContextual"/>
              </w:rPr>
              <w:t>5 min</w:t>
            </w:r>
          </w:p>
          <w:p w14:paraId="65C75E6A"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2C7DEE90"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7635CCEC"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090365EF"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 </w:t>
            </w:r>
          </w:p>
          <w:p w14:paraId="626A4063" w14:textId="77777777" w:rsidR="00AD0788" w:rsidRPr="00AD0788" w:rsidRDefault="00AD0788" w:rsidP="00AD0788">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sidRPr="00AD0788">
              <w:rPr>
                <w:rFonts w:cs="AppleSystemUIFont"/>
                <w:sz w:val="20"/>
                <w:szCs w:val="20"/>
                <w14:ligatures w14:val="standardContextual"/>
              </w:rPr>
              <w:t>10 min</w:t>
            </w:r>
          </w:p>
          <w:p w14:paraId="21350982" w14:textId="77777777" w:rsidR="00AD0788" w:rsidRDefault="00AD0788" w:rsidP="00AD07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0ABA7727" w14:textId="77777777" w:rsidR="00AD0788" w:rsidRDefault="00AD0788" w:rsidP="00AD07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2E79CC1D" w14:textId="77777777" w:rsidR="00AD0788" w:rsidRDefault="00AD0788" w:rsidP="00AD07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1198502D" w14:textId="77777777" w:rsidR="00AD0788" w:rsidRDefault="00AD0788" w:rsidP="00AD07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1B488772" w14:textId="77777777" w:rsidR="00AD0788" w:rsidRDefault="00AD0788" w:rsidP="00AD07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4880E3A0" w14:textId="77777777" w:rsidR="00AD0788" w:rsidRDefault="00AD0788" w:rsidP="00AD07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13A94858" w14:textId="77777777" w:rsidR="00AD0788" w:rsidRDefault="00AD0788" w:rsidP="00AD07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60491BED" w14:textId="77777777" w:rsidR="00AD0788" w:rsidRDefault="00AD0788" w:rsidP="00AD07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p>
          <w:p w14:paraId="57B328DB" w14:textId="64CA89B0" w:rsidR="00C02ACA" w:rsidRPr="00ED759D" w:rsidRDefault="00AD0788" w:rsidP="00ED75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w:t>
            </w:r>
            <w:r w:rsidRPr="00ED759D">
              <w:rPr>
                <w:rFonts w:cs="AppleSystemUIFont"/>
                <w:sz w:val="20"/>
                <w:szCs w:val="20"/>
                <w14:ligatures w14:val="standardContextual"/>
              </w:rPr>
              <w:t>15 min</w:t>
            </w:r>
          </w:p>
        </w:tc>
        <w:tc>
          <w:tcPr>
            <w:tcW w:w="2693" w:type="dxa"/>
            <w:shd w:val="clear" w:color="auto" w:fill="DBF4EB"/>
          </w:tcPr>
          <w:p w14:paraId="689797C7" w14:textId="0E4F8756" w:rsidR="00ED759D" w:rsidRDefault="00ED759D" w:rsidP="00FA44CE">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Pr>
                <w:rFonts w:cs="AppleSystemUIFont"/>
                <w:sz w:val="20"/>
                <w:szCs w:val="20"/>
                <w14:ligatures w14:val="standardContextual"/>
              </w:rPr>
              <w:lastRenderedPageBreak/>
              <w:t xml:space="preserve">• </w:t>
            </w:r>
            <w:r w:rsidR="00E27CBB">
              <w:rPr>
                <w:rFonts w:cs="AppleSystemUIFont"/>
                <w:sz w:val="20"/>
                <w:szCs w:val="20"/>
                <w14:ligatures w14:val="standardContextual"/>
              </w:rPr>
              <w:t>F</w:t>
            </w:r>
            <w:r w:rsidRPr="00ED759D">
              <w:rPr>
                <w:rFonts w:cs="AppleSystemUIFont"/>
                <w:sz w:val="20"/>
                <w:szCs w:val="20"/>
                <w14:ligatures w14:val="standardContextual"/>
              </w:rPr>
              <w:t>or å skape en kollektiv og samlende opplevelse og dypere forståelse av at dette er ulike typer tekst med ulik kontekst, hensikt og virkemidler</w:t>
            </w:r>
          </w:p>
          <w:p w14:paraId="3A912FA7" w14:textId="69E297E3" w:rsidR="00ED759D" w:rsidRPr="00ED759D" w:rsidRDefault="00ED759D" w:rsidP="00ED759D">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Pr>
                <w:rFonts w:cs="AppleSystemUIFont"/>
                <w:sz w:val="20"/>
                <w:szCs w:val="20"/>
                <w14:ligatures w14:val="standardContextual"/>
              </w:rPr>
              <w:t xml:space="preserve">• </w:t>
            </w:r>
            <w:r w:rsidR="00E27CBB">
              <w:rPr>
                <w:rFonts w:cs="AppleSystemUIFont"/>
                <w:sz w:val="20"/>
                <w:szCs w:val="20"/>
                <w14:ligatures w14:val="standardContextual"/>
              </w:rPr>
              <w:t>F</w:t>
            </w:r>
            <w:r w:rsidRPr="00ED759D">
              <w:rPr>
                <w:rFonts w:cs="AppleSystemUIFont"/>
                <w:sz w:val="20"/>
                <w:szCs w:val="20"/>
                <w14:ligatures w14:val="standardContextual"/>
              </w:rPr>
              <w:t>or å skape en forståelse av hvordan disse tekstene er like og ulike</w:t>
            </w:r>
          </w:p>
          <w:p w14:paraId="523E4622" w14:textId="08C0F11E" w:rsidR="00ED759D" w:rsidRPr="00ED759D" w:rsidRDefault="00ED759D" w:rsidP="00ED759D">
            <w:pPr>
              <w:autoSpaceDE w:val="0"/>
              <w:autoSpaceDN w:val="0"/>
              <w:adjustRightInd w:val="0"/>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cs="AppleSystemUIFont"/>
                <w:sz w:val="20"/>
                <w:szCs w:val="20"/>
                <w14:ligatures w14:val="standardContextual"/>
              </w:rPr>
            </w:pPr>
            <w:r>
              <w:rPr>
                <w:rFonts w:cs="AppleSystemUIFont"/>
                <w:sz w:val="20"/>
                <w:szCs w:val="20"/>
                <w14:ligatures w14:val="standardContextual"/>
              </w:rPr>
              <w:t xml:space="preserve">• </w:t>
            </w:r>
            <w:r w:rsidR="00E27CBB">
              <w:rPr>
                <w:rFonts w:cs="AppleSystemUIFont"/>
                <w:sz w:val="20"/>
                <w:szCs w:val="20"/>
                <w14:ligatures w14:val="standardContextual"/>
              </w:rPr>
              <w:t>F</w:t>
            </w:r>
            <w:r w:rsidRPr="00ED759D">
              <w:rPr>
                <w:rFonts w:cs="AppleSystemUIFont"/>
                <w:sz w:val="20"/>
                <w:szCs w:val="20"/>
                <w14:ligatures w14:val="standardContextual"/>
              </w:rPr>
              <w:t xml:space="preserve">or at elevene ved å redegjøre for og begrunne sine valg blir bevisste egen tenkning, og for at elevene sammen skal </w:t>
            </w:r>
            <w:r w:rsidRPr="00ED759D">
              <w:rPr>
                <w:rFonts w:cs="AppleSystemUIFont"/>
                <w:sz w:val="20"/>
                <w:szCs w:val="20"/>
                <w14:ligatures w14:val="standardContextual"/>
              </w:rPr>
              <w:lastRenderedPageBreak/>
              <w:t>etablere en felles forståelse</w:t>
            </w:r>
          </w:p>
          <w:p w14:paraId="0F334A2E" w14:textId="21249589" w:rsidR="00C02ACA" w:rsidRPr="00ED759D" w:rsidRDefault="00ED759D" w:rsidP="00FA44CE">
            <w:pPr>
              <w:spacing w:before="240" w:after="24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AppleSystemUIFont"/>
                <w:sz w:val="20"/>
                <w:szCs w:val="20"/>
                <w14:ligatures w14:val="standardContextual"/>
              </w:rPr>
              <w:t xml:space="preserve">• </w:t>
            </w:r>
            <w:r w:rsidRPr="00ED759D">
              <w:rPr>
                <w:rFonts w:cs="AppleSystemUIFont"/>
                <w:sz w:val="20"/>
                <w:szCs w:val="20"/>
                <w14:ligatures w14:val="standardContextual"/>
              </w:rPr>
              <w:t xml:space="preserve"> </w:t>
            </w:r>
            <w:r w:rsidR="00E27CBB">
              <w:rPr>
                <w:rFonts w:cs="AppleSystemUIFont"/>
                <w:sz w:val="20"/>
                <w:szCs w:val="20"/>
                <w14:ligatures w14:val="standardContextual"/>
              </w:rPr>
              <w:t>F</w:t>
            </w:r>
            <w:r w:rsidRPr="00ED759D">
              <w:rPr>
                <w:rFonts w:cs="AppleSystemUIFont"/>
                <w:sz w:val="20"/>
                <w:szCs w:val="20"/>
                <w14:ligatures w14:val="standardContextual"/>
              </w:rPr>
              <w:t>or at klassen skal etablere felles forståelse av hva slags tekster dette er, og at det er relevante forskjeller mellom vitenskapelig og religiøst innhold i tekster</w:t>
            </w:r>
          </w:p>
        </w:tc>
      </w:tr>
      <w:tr w:rsidR="00ED759D" w:rsidRPr="003477DF" w14:paraId="7F580645" w14:textId="77777777" w:rsidTr="00C02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D94E0E2" w14:textId="77777777" w:rsidR="00ED759D" w:rsidRPr="00ED759D" w:rsidRDefault="00ED759D" w:rsidP="00ED759D">
            <w:pPr>
              <w:spacing w:before="240" w:after="240" w:line="276" w:lineRule="auto"/>
              <w:ind w:left="113" w:right="113"/>
              <w:rPr>
                <w:rFonts w:cs="Times New Roman"/>
                <w:sz w:val="20"/>
                <w:szCs w:val="20"/>
              </w:rPr>
            </w:pPr>
            <w:r w:rsidRPr="00ED759D">
              <w:rPr>
                <w:rFonts w:cs="Times New Roman"/>
                <w:sz w:val="20"/>
                <w:szCs w:val="20"/>
              </w:rPr>
              <w:lastRenderedPageBreak/>
              <w:t xml:space="preserve">Arbeid med argumentasjon </w:t>
            </w:r>
          </w:p>
          <w:p w14:paraId="438417F1" w14:textId="77777777" w:rsidR="00ED759D" w:rsidRPr="00ED759D" w:rsidRDefault="00ED759D" w:rsidP="00ED759D">
            <w:pPr>
              <w:spacing w:before="240" w:after="240" w:line="276" w:lineRule="auto"/>
              <w:ind w:left="113" w:right="113"/>
              <w:rPr>
                <w:rFonts w:cs="Times New Roman"/>
                <w:sz w:val="20"/>
                <w:szCs w:val="20"/>
              </w:rPr>
            </w:pPr>
          </w:p>
          <w:p w14:paraId="3D974A39" w14:textId="77777777" w:rsidR="00ED759D" w:rsidRPr="00ED759D" w:rsidRDefault="00ED759D" w:rsidP="00ED759D">
            <w:pPr>
              <w:spacing w:before="240" w:after="240" w:line="276" w:lineRule="auto"/>
              <w:ind w:left="113" w:right="113"/>
              <w:rPr>
                <w:rFonts w:cs="Times New Roman"/>
                <w:sz w:val="20"/>
                <w:szCs w:val="20"/>
              </w:rPr>
            </w:pPr>
            <w:r w:rsidRPr="00ED759D">
              <w:rPr>
                <w:rFonts w:cs="Times New Roman"/>
                <w:sz w:val="20"/>
                <w:szCs w:val="20"/>
              </w:rPr>
              <w:t>Lage argumentasjons-trær</w:t>
            </w:r>
          </w:p>
          <w:p w14:paraId="70074618" w14:textId="77777777" w:rsidR="00ED759D" w:rsidRPr="00ED759D" w:rsidRDefault="00ED759D" w:rsidP="00ED759D">
            <w:pPr>
              <w:spacing w:before="240" w:after="240" w:line="276" w:lineRule="auto"/>
              <w:ind w:left="113" w:right="113"/>
              <w:rPr>
                <w:rFonts w:cs="Times New Roman"/>
                <w:sz w:val="20"/>
                <w:szCs w:val="20"/>
              </w:rPr>
            </w:pPr>
          </w:p>
          <w:p w14:paraId="6218FB4E" w14:textId="77777777" w:rsidR="00ED759D" w:rsidRPr="00ED759D" w:rsidRDefault="00ED759D" w:rsidP="00ED759D">
            <w:pPr>
              <w:spacing w:before="240" w:after="240" w:line="276" w:lineRule="auto"/>
              <w:ind w:left="113" w:right="113"/>
              <w:rPr>
                <w:rFonts w:cs="Times New Roman"/>
                <w:sz w:val="20"/>
                <w:szCs w:val="20"/>
              </w:rPr>
            </w:pPr>
          </w:p>
          <w:p w14:paraId="736DD173" w14:textId="77777777" w:rsidR="00ED759D" w:rsidRPr="00ED759D" w:rsidRDefault="00ED759D" w:rsidP="00ED759D">
            <w:pPr>
              <w:spacing w:before="240" w:after="240" w:line="276" w:lineRule="auto"/>
              <w:ind w:left="113" w:right="113"/>
              <w:rPr>
                <w:rFonts w:cs="Times New Roman"/>
                <w:sz w:val="20"/>
                <w:szCs w:val="20"/>
              </w:rPr>
            </w:pPr>
          </w:p>
          <w:p w14:paraId="57091B1E" w14:textId="77777777" w:rsidR="00ED759D" w:rsidRPr="00ED759D" w:rsidRDefault="00ED759D" w:rsidP="00ED759D">
            <w:pPr>
              <w:spacing w:before="240" w:after="240" w:line="276" w:lineRule="auto"/>
              <w:ind w:left="113" w:right="113"/>
              <w:rPr>
                <w:rFonts w:cs="Times New Roman"/>
                <w:sz w:val="20"/>
                <w:szCs w:val="20"/>
              </w:rPr>
            </w:pPr>
          </w:p>
          <w:p w14:paraId="13622EC9" w14:textId="77777777" w:rsidR="00ED759D" w:rsidRPr="00ED759D" w:rsidRDefault="00ED759D" w:rsidP="00ED759D">
            <w:pPr>
              <w:spacing w:before="240" w:after="240" w:line="276" w:lineRule="auto"/>
              <w:ind w:left="113" w:right="113"/>
              <w:rPr>
                <w:rFonts w:cs="Times New Roman"/>
                <w:sz w:val="20"/>
                <w:szCs w:val="20"/>
              </w:rPr>
            </w:pPr>
          </w:p>
          <w:p w14:paraId="38A9832D" w14:textId="77777777" w:rsidR="00ED759D" w:rsidRPr="00ED759D" w:rsidRDefault="00ED759D" w:rsidP="00ED759D">
            <w:pPr>
              <w:spacing w:before="240" w:after="240" w:line="276" w:lineRule="auto"/>
              <w:ind w:left="113" w:right="113"/>
              <w:rPr>
                <w:rFonts w:cs="Times New Roman"/>
                <w:sz w:val="20"/>
                <w:szCs w:val="20"/>
              </w:rPr>
            </w:pPr>
          </w:p>
          <w:p w14:paraId="5A1A2AFD" w14:textId="77777777" w:rsidR="00ED759D" w:rsidRPr="00ED759D" w:rsidRDefault="00ED759D" w:rsidP="00ED759D">
            <w:pPr>
              <w:spacing w:before="240" w:after="240" w:line="276" w:lineRule="auto"/>
              <w:ind w:left="113" w:right="113"/>
              <w:rPr>
                <w:rFonts w:cs="Times New Roman"/>
                <w:sz w:val="20"/>
                <w:szCs w:val="20"/>
              </w:rPr>
            </w:pPr>
          </w:p>
          <w:p w14:paraId="38F01D5A" w14:textId="77777777" w:rsidR="00ED759D" w:rsidRPr="00ED759D" w:rsidRDefault="00ED759D" w:rsidP="00ED759D">
            <w:pPr>
              <w:spacing w:before="240" w:after="240" w:line="276" w:lineRule="auto"/>
              <w:ind w:left="113" w:right="113"/>
              <w:rPr>
                <w:rFonts w:cs="Times New Roman"/>
                <w:sz w:val="20"/>
                <w:szCs w:val="20"/>
              </w:rPr>
            </w:pPr>
          </w:p>
          <w:p w14:paraId="6EA2DFAF" w14:textId="77777777" w:rsidR="00ED759D" w:rsidRPr="00ED759D" w:rsidRDefault="00ED759D" w:rsidP="00ED759D">
            <w:pPr>
              <w:spacing w:before="240" w:after="240" w:line="276" w:lineRule="auto"/>
              <w:ind w:left="113" w:right="113"/>
              <w:rPr>
                <w:rFonts w:cs="Times New Roman"/>
                <w:sz w:val="20"/>
                <w:szCs w:val="20"/>
              </w:rPr>
            </w:pPr>
          </w:p>
          <w:p w14:paraId="796C1C2E" w14:textId="77777777" w:rsidR="00ED759D" w:rsidRPr="00ED759D" w:rsidRDefault="00ED759D" w:rsidP="00ED759D">
            <w:pPr>
              <w:spacing w:before="240" w:after="240" w:line="276" w:lineRule="auto"/>
              <w:ind w:left="113" w:right="113"/>
              <w:rPr>
                <w:rFonts w:cs="Times New Roman"/>
                <w:sz w:val="20"/>
                <w:szCs w:val="20"/>
              </w:rPr>
            </w:pPr>
          </w:p>
          <w:p w14:paraId="43820839" w14:textId="77777777" w:rsidR="00ED759D" w:rsidRPr="00ED759D" w:rsidRDefault="00ED759D" w:rsidP="00ED759D">
            <w:pPr>
              <w:spacing w:before="240" w:after="240" w:line="276" w:lineRule="auto"/>
              <w:ind w:left="113" w:right="113"/>
              <w:rPr>
                <w:rFonts w:cs="Times New Roman"/>
                <w:sz w:val="20"/>
                <w:szCs w:val="20"/>
              </w:rPr>
            </w:pPr>
          </w:p>
          <w:p w14:paraId="6E8241C1" w14:textId="77777777" w:rsidR="00ED759D" w:rsidRPr="00ED759D" w:rsidRDefault="00ED759D" w:rsidP="00ED759D">
            <w:pPr>
              <w:spacing w:before="240" w:after="240" w:line="276" w:lineRule="auto"/>
              <w:ind w:left="113" w:right="113"/>
              <w:rPr>
                <w:rFonts w:cs="Times New Roman"/>
                <w:sz w:val="20"/>
                <w:szCs w:val="20"/>
              </w:rPr>
            </w:pPr>
          </w:p>
          <w:p w14:paraId="16217B28" w14:textId="77777777" w:rsidR="00ED759D" w:rsidRPr="00ED759D" w:rsidRDefault="00ED759D" w:rsidP="00ED759D">
            <w:pPr>
              <w:spacing w:before="240" w:after="240" w:line="276" w:lineRule="auto"/>
              <w:ind w:left="113" w:right="113"/>
              <w:rPr>
                <w:rFonts w:cs="Times New Roman"/>
                <w:sz w:val="20"/>
                <w:szCs w:val="20"/>
              </w:rPr>
            </w:pPr>
          </w:p>
          <w:p w14:paraId="1D7E728B" w14:textId="77777777" w:rsidR="00ED759D" w:rsidRPr="00ED759D" w:rsidRDefault="00ED759D" w:rsidP="00ED759D">
            <w:pPr>
              <w:spacing w:before="240" w:after="240" w:line="276" w:lineRule="auto"/>
              <w:ind w:left="113" w:right="113"/>
              <w:rPr>
                <w:rFonts w:cs="Times New Roman"/>
                <w:sz w:val="20"/>
                <w:szCs w:val="20"/>
              </w:rPr>
            </w:pPr>
          </w:p>
          <w:p w14:paraId="16FCFD24" w14:textId="77777777" w:rsidR="00ED759D" w:rsidRPr="00ED759D" w:rsidRDefault="00ED759D" w:rsidP="00ED759D">
            <w:pPr>
              <w:spacing w:before="240" w:after="240" w:line="276" w:lineRule="auto"/>
              <w:ind w:left="113" w:right="113"/>
              <w:rPr>
                <w:rFonts w:cs="Times New Roman"/>
                <w:sz w:val="20"/>
                <w:szCs w:val="20"/>
              </w:rPr>
            </w:pPr>
          </w:p>
          <w:p w14:paraId="0287FBDD" w14:textId="77777777" w:rsidR="00ED759D" w:rsidRPr="00ED759D" w:rsidRDefault="00ED759D" w:rsidP="00ED759D">
            <w:pPr>
              <w:spacing w:before="240" w:after="240" w:line="276" w:lineRule="auto"/>
              <w:ind w:left="113" w:right="113"/>
              <w:rPr>
                <w:rFonts w:cs="Times New Roman"/>
                <w:sz w:val="20"/>
                <w:szCs w:val="20"/>
              </w:rPr>
            </w:pPr>
          </w:p>
          <w:p w14:paraId="35D60016" w14:textId="77777777" w:rsidR="00ED759D" w:rsidRPr="00ED759D" w:rsidRDefault="00ED759D" w:rsidP="00ED759D">
            <w:pPr>
              <w:spacing w:before="240" w:after="240" w:line="276" w:lineRule="auto"/>
              <w:ind w:left="113" w:right="113"/>
              <w:rPr>
                <w:rFonts w:cs="Times New Roman"/>
                <w:sz w:val="20"/>
                <w:szCs w:val="20"/>
              </w:rPr>
            </w:pPr>
          </w:p>
          <w:p w14:paraId="6DCE2BAD" w14:textId="77777777" w:rsidR="00ED759D" w:rsidRPr="00ED759D" w:rsidRDefault="00ED759D" w:rsidP="00ED759D">
            <w:pPr>
              <w:spacing w:before="240" w:after="240" w:line="276" w:lineRule="auto"/>
              <w:ind w:left="113" w:right="113"/>
              <w:rPr>
                <w:rFonts w:cs="Times New Roman"/>
                <w:sz w:val="20"/>
                <w:szCs w:val="20"/>
              </w:rPr>
            </w:pPr>
          </w:p>
          <w:p w14:paraId="196E7AF8" w14:textId="77777777" w:rsidR="00ED759D" w:rsidRPr="00ED759D" w:rsidRDefault="00ED759D" w:rsidP="00ED759D">
            <w:pPr>
              <w:spacing w:before="240" w:after="240" w:line="276" w:lineRule="auto"/>
              <w:ind w:left="113" w:right="113"/>
              <w:rPr>
                <w:rFonts w:cs="Times New Roman"/>
                <w:sz w:val="20"/>
                <w:szCs w:val="20"/>
              </w:rPr>
            </w:pPr>
          </w:p>
          <w:p w14:paraId="3E703DF5" w14:textId="77777777" w:rsidR="00ED759D" w:rsidRPr="00ED759D" w:rsidRDefault="00ED759D" w:rsidP="00ED759D">
            <w:pPr>
              <w:spacing w:before="240" w:after="240" w:line="276" w:lineRule="auto"/>
              <w:ind w:left="113" w:right="113"/>
              <w:rPr>
                <w:rFonts w:cs="Times New Roman"/>
                <w:sz w:val="20"/>
                <w:szCs w:val="20"/>
              </w:rPr>
            </w:pPr>
          </w:p>
          <w:p w14:paraId="7305ACE1" w14:textId="77777777" w:rsidR="00ED759D" w:rsidRPr="00ED759D" w:rsidRDefault="00ED759D" w:rsidP="00ED759D">
            <w:pPr>
              <w:spacing w:before="240" w:after="240" w:line="276" w:lineRule="auto"/>
              <w:ind w:left="113" w:right="113"/>
              <w:rPr>
                <w:rFonts w:cs="Times New Roman"/>
                <w:sz w:val="20"/>
                <w:szCs w:val="20"/>
              </w:rPr>
            </w:pPr>
          </w:p>
          <w:p w14:paraId="3BC61B84" w14:textId="77777777" w:rsidR="00ED759D" w:rsidRPr="00ED759D" w:rsidRDefault="00ED759D" w:rsidP="00ED759D">
            <w:pPr>
              <w:spacing w:before="240" w:after="240" w:line="276" w:lineRule="auto"/>
              <w:ind w:left="113" w:right="113"/>
              <w:rPr>
                <w:rFonts w:cs="Times New Roman"/>
                <w:sz w:val="20"/>
                <w:szCs w:val="20"/>
              </w:rPr>
            </w:pPr>
          </w:p>
          <w:p w14:paraId="3A1A6075" w14:textId="77777777" w:rsidR="00ED759D" w:rsidRPr="00ED759D" w:rsidRDefault="00ED759D" w:rsidP="00ED759D">
            <w:pPr>
              <w:spacing w:before="240" w:after="240" w:line="276" w:lineRule="auto"/>
              <w:ind w:left="113" w:right="113"/>
              <w:rPr>
                <w:rFonts w:cs="Times New Roman"/>
                <w:sz w:val="20"/>
                <w:szCs w:val="20"/>
              </w:rPr>
            </w:pPr>
          </w:p>
          <w:p w14:paraId="20F3499D" w14:textId="77777777" w:rsidR="00ED759D" w:rsidRPr="00ED759D" w:rsidRDefault="00ED759D" w:rsidP="00ED759D">
            <w:pPr>
              <w:spacing w:before="240" w:after="240" w:line="276" w:lineRule="auto"/>
              <w:ind w:left="113" w:right="113"/>
              <w:rPr>
                <w:rFonts w:cs="Times New Roman"/>
                <w:sz w:val="20"/>
                <w:szCs w:val="20"/>
              </w:rPr>
            </w:pPr>
          </w:p>
          <w:p w14:paraId="305BCF19" w14:textId="77777777" w:rsidR="00ED759D" w:rsidRPr="00ED759D" w:rsidRDefault="00ED759D" w:rsidP="00ED759D">
            <w:pPr>
              <w:spacing w:before="240" w:after="240" w:line="276" w:lineRule="auto"/>
              <w:ind w:left="113" w:right="113"/>
              <w:rPr>
                <w:rFonts w:cs="Times New Roman"/>
                <w:sz w:val="20"/>
                <w:szCs w:val="20"/>
              </w:rPr>
            </w:pPr>
          </w:p>
          <w:p w14:paraId="4D24BB5D" w14:textId="77777777" w:rsidR="00ED759D" w:rsidRPr="00ED759D" w:rsidRDefault="00ED759D" w:rsidP="00ED759D">
            <w:pPr>
              <w:spacing w:before="240" w:after="240" w:line="276" w:lineRule="auto"/>
              <w:ind w:left="113" w:right="113"/>
              <w:rPr>
                <w:rFonts w:cs="Times New Roman"/>
                <w:sz w:val="20"/>
                <w:szCs w:val="20"/>
              </w:rPr>
            </w:pPr>
          </w:p>
          <w:p w14:paraId="3B047D4A" w14:textId="34EA9821" w:rsidR="00ED759D" w:rsidRPr="00ED759D" w:rsidRDefault="00ED759D" w:rsidP="00ED759D">
            <w:pPr>
              <w:spacing w:before="240" w:after="240" w:line="276" w:lineRule="auto"/>
              <w:ind w:right="113"/>
              <w:rPr>
                <w:rFonts w:eastAsia="Times New Roman" w:cs="Times New Roman"/>
                <w:sz w:val="20"/>
                <w:szCs w:val="20"/>
              </w:rPr>
            </w:pPr>
            <w:r>
              <w:rPr>
                <w:rFonts w:cs="Times New Roman"/>
                <w:b w:val="0"/>
                <w:bCs w:val="0"/>
                <w:sz w:val="20"/>
                <w:szCs w:val="20"/>
              </w:rPr>
              <w:br/>
            </w:r>
            <w:r w:rsidRPr="00ED759D">
              <w:rPr>
                <w:rFonts w:cs="Times New Roman"/>
                <w:sz w:val="20"/>
                <w:szCs w:val="20"/>
              </w:rPr>
              <w:t>Vurdering av argumentenes gyldighet</w:t>
            </w:r>
            <w:r w:rsidRPr="00ED759D">
              <w:rPr>
                <w:sz w:val="20"/>
                <w:szCs w:val="20"/>
              </w:rPr>
              <w:br/>
            </w:r>
          </w:p>
          <w:p w14:paraId="36475C7F" w14:textId="77777777" w:rsidR="00ED759D" w:rsidRPr="00ED759D" w:rsidRDefault="00ED759D" w:rsidP="00ED759D">
            <w:pPr>
              <w:spacing w:before="240" w:after="240" w:line="276" w:lineRule="auto"/>
              <w:ind w:left="113" w:right="113"/>
              <w:rPr>
                <w:rFonts w:cs="Times New Roman"/>
                <w:sz w:val="20"/>
                <w:szCs w:val="20"/>
              </w:rPr>
            </w:pPr>
          </w:p>
          <w:p w14:paraId="1FE9CE3C" w14:textId="77777777" w:rsidR="00ED759D" w:rsidRPr="00ED759D" w:rsidRDefault="00ED759D" w:rsidP="00ED759D">
            <w:pPr>
              <w:spacing w:before="240" w:after="240"/>
              <w:ind w:left="113" w:right="113"/>
              <w:rPr>
                <w:rFonts w:cs="Calibri"/>
                <w:sz w:val="20"/>
                <w:szCs w:val="20"/>
              </w:rPr>
            </w:pPr>
          </w:p>
        </w:tc>
        <w:tc>
          <w:tcPr>
            <w:tcW w:w="2835" w:type="dxa"/>
            <w:shd w:val="clear" w:color="auto" w:fill="auto"/>
          </w:tcPr>
          <w:p w14:paraId="6ED38CCF" w14:textId="77777777" w:rsidR="00ED759D" w:rsidRPr="00ED759D" w:rsidRDefault="00ED759D" w:rsidP="00ED759D">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20"/>
                <w:szCs w:val="20"/>
              </w:rPr>
            </w:pPr>
            <w:r w:rsidRPr="00ED759D">
              <w:rPr>
                <w:rFonts w:cs="Times New Roman"/>
                <w:sz w:val="20"/>
                <w:szCs w:val="20"/>
              </w:rPr>
              <w:lastRenderedPageBreak/>
              <w:t xml:space="preserve">Læreren har gjort klar tre store ark med hver sin påstand: </w:t>
            </w:r>
            <w:r w:rsidRPr="00ED759D">
              <w:rPr>
                <w:rFonts w:eastAsia="Times New Roman" w:cs="Times New Roman"/>
                <w:color w:val="333333"/>
                <w:sz w:val="20"/>
                <w:szCs w:val="20"/>
              </w:rPr>
              <w:t xml:space="preserve"> </w:t>
            </w:r>
          </w:p>
          <w:p w14:paraId="44CDE107" w14:textId="77777777" w:rsidR="00ED759D" w:rsidRPr="00ED759D" w:rsidRDefault="00ED759D" w:rsidP="00ED759D">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rPr>
            </w:pPr>
            <w:r w:rsidRPr="00ED759D">
              <w:rPr>
                <w:rFonts w:eastAsia="Times New Roman" w:cs="Times New Roman"/>
                <w:color w:val="333333"/>
                <w:sz w:val="20"/>
                <w:szCs w:val="20"/>
              </w:rPr>
              <w:t>Ark 1: Det kan gi mening å tro på både skapelsesberetningen og evolusjonsteorien samtidig.</w:t>
            </w:r>
          </w:p>
          <w:p w14:paraId="293E9EBD" w14:textId="77777777" w:rsidR="00ED759D" w:rsidRPr="00ED759D" w:rsidRDefault="00ED759D" w:rsidP="00ED759D">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333333"/>
                <w:sz w:val="20"/>
                <w:szCs w:val="20"/>
              </w:rPr>
            </w:pPr>
            <w:r w:rsidRPr="00ED759D">
              <w:rPr>
                <w:rFonts w:eastAsia="Times New Roman" w:cs="Times New Roman"/>
                <w:color w:val="333333"/>
                <w:sz w:val="20"/>
                <w:szCs w:val="20"/>
              </w:rPr>
              <w:t>Ark 2: Det gir bare mening å tro på skapelsesberetningen, ikke på evolusjonsteorien.</w:t>
            </w:r>
          </w:p>
          <w:p w14:paraId="11B2899A" w14:textId="3D77DD7F" w:rsidR="00ED759D" w:rsidRPr="00ED759D" w:rsidRDefault="00ED759D" w:rsidP="00ED759D">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D759D">
              <w:rPr>
                <w:rFonts w:eastAsia="Times New Roman" w:cs="Times New Roman"/>
                <w:color w:val="333333"/>
                <w:sz w:val="20"/>
                <w:szCs w:val="20"/>
              </w:rPr>
              <w:t>Ark 3: Det gir bare mening å tro på evolusjonsteorien, ikke på skapelsesberetningen.</w:t>
            </w:r>
            <w:r w:rsidRPr="00ED759D">
              <w:rPr>
                <w:rFonts w:eastAsia="Segoe UI" w:cs="Segoe UI"/>
                <w:color w:val="333333"/>
                <w:sz w:val="20"/>
                <w:szCs w:val="20"/>
              </w:rPr>
              <w:t xml:space="preserve"> </w:t>
            </w:r>
            <w:r w:rsidRPr="00ED759D">
              <w:rPr>
                <w:sz w:val="20"/>
                <w:szCs w:val="20"/>
              </w:rPr>
              <w:t xml:space="preserve"> </w:t>
            </w:r>
          </w:p>
          <w:p w14:paraId="327FF6D4" w14:textId="2A85C422" w:rsidR="00ED759D" w:rsidRPr="00ED759D" w:rsidRDefault="00ED759D" w:rsidP="00ED759D">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D759D">
              <w:rPr>
                <w:rFonts w:cs="Times New Roman"/>
                <w:sz w:val="20"/>
                <w:szCs w:val="20"/>
              </w:rPr>
              <w:t xml:space="preserve">Del klassen i tre og ha </w:t>
            </w:r>
            <w:proofErr w:type="spellStart"/>
            <w:r w:rsidRPr="00ED759D">
              <w:rPr>
                <w:rFonts w:cs="Times New Roman"/>
                <w:sz w:val="20"/>
                <w:szCs w:val="20"/>
              </w:rPr>
              <w:t>post-it</w:t>
            </w:r>
            <w:proofErr w:type="spellEnd"/>
            <w:r w:rsidRPr="00ED759D">
              <w:rPr>
                <w:rFonts w:cs="Times New Roman"/>
                <w:sz w:val="20"/>
                <w:szCs w:val="20"/>
              </w:rPr>
              <w:t xml:space="preserve">-lapper klare. </w:t>
            </w:r>
          </w:p>
          <w:p w14:paraId="722CFA87" w14:textId="77777777" w:rsidR="00ED759D" w:rsidRPr="00ED759D" w:rsidRDefault="00ED759D" w:rsidP="00ED759D">
            <w:pPr>
              <w:spacing w:before="240" w:after="240"/>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D759D">
              <w:rPr>
                <w:rFonts w:cs="Times New Roman"/>
                <w:sz w:val="20"/>
                <w:szCs w:val="20"/>
              </w:rPr>
              <w:t xml:space="preserve">Elevene skal vurdere påstandene på arkene og påstander medelever skriver på sine </w:t>
            </w:r>
            <w:proofErr w:type="spellStart"/>
            <w:r w:rsidRPr="00ED759D">
              <w:rPr>
                <w:rFonts w:cs="Times New Roman"/>
                <w:sz w:val="20"/>
                <w:szCs w:val="20"/>
              </w:rPr>
              <w:t>post-it</w:t>
            </w:r>
            <w:proofErr w:type="spellEnd"/>
            <w:r w:rsidRPr="00ED759D">
              <w:rPr>
                <w:rFonts w:cs="Times New Roman"/>
                <w:sz w:val="20"/>
                <w:szCs w:val="20"/>
              </w:rPr>
              <w:t>-lapper.</w:t>
            </w:r>
            <w:r w:rsidRPr="00ED759D">
              <w:rPr>
                <w:rFonts w:ascii="Arial" w:hAnsi="Arial" w:cs="Arial"/>
                <w:sz w:val="20"/>
                <w:szCs w:val="20"/>
              </w:rPr>
              <w:t>​</w:t>
            </w:r>
          </w:p>
          <w:p w14:paraId="669E4291" w14:textId="68C227E9" w:rsidR="00ED759D" w:rsidRDefault="00ED759D" w:rsidP="00ED759D">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 </w:t>
            </w:r>
            <w:r w:rsidRPr="00ED759D">
              <w:rPr>
                <w:rFonts w:cs="Times New Roman"/>
                <w:sz w:val="20"/>
                <w:szCs w:val="20"/>
              </w:rPr>
              <w:t xml:space="preserve">Elevene skal henge sine </w:t>
            </w:r>
            <w:proofErr w:type="spellStart"/>
            <w:r w:rsidRPr="00ED759D">
              <w:rPr>
                <w:rFonts w:cs="Times New Roman"/>
                <w:sz w:val="20"/>
                <w:szCs w:val="20"/>
              </w:rPr>
              <w:t>post-it</w:t>
            </w:r>
            <w:proofErr w:type="spellEnd"/>
            <w:r w:rsidRPr="00ED759D">
              <w:rPr>
                <w:rFonts w:cs="Times New Roman"/>
                <w:sz w:val="20"/>
                <w:szCs w:val="20"/>
              </w:rPr>
              <w:t>-lapper under påstander de er enige i, og påstander de er uenige i</w:t>
            </w:r>
            <w:r w:rsidRPr="00ED759D">
              <w:rPr>
                <w:rFonts w:ascii="Arial" w:hAnsi="Arial" w:cs="Arial"/>
                <w:sz w:val="20"/>
                <w:szCs w:val="20"/>
              </w:rPr>
              <w:t>​</w:t>
            </w:r>
            <w:r w:rsidRPr="00ED759D">
              <w:rPr>
                <w:rFonts w:cs="Times New Roman"/>
                <w:sz w:val="20"/>
                <w:szCs w:val="20"/>
              </w:rPr>
              <w:t>.</w:t>
            </w:r>
          </w:p>
          <w:p w14:paraId="505375F2" w14:textId="7B82147F" w:rsidR="00ED759D" w:rsidRDefault="00ED759D" w:rsidP="00ED759D">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 </w:t>
            </w:r>
            <w:r w:rsidRPr="00ED759D">
              <w:rPr>
                <w:rFonts w:cs="Times New Roman"/>
                <w:sz w:val="20"/>
                <w:szCs w:val="20"/>
              </w:rPr>
              <w:t xml:space="preserve">På lappene skal elevene skrive «enig fordi …» eller «uenig fordi …» med begrunnelsen for enighet/uenighet. </w:t>
            </w:r>
            <w:r w:rsidRPr="00ED759D">
              <w:rPr>
                <w:rFonts w:ascii="Arial" w:hAnsi="Arial" w:cs="Arial"/>
                <w:sz w:val="20"/>
                <w:szCs w:val="20"/>
              </w:rPr>
              <w:t>​</w:t>
            </w:r>
          </w:p>
          <w:p w14:paraId="527AE320" w14:textId="2AD39C94" w:rsidR="00ED759D" w:rsidRDefault="00ED759D" w:rsidP="00ED759D">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 </w:t>
            </w:r>
            <w:r w:rsidRPr="00ED759D">
              <w:rPr>
                <w:rFonts w:cs="Times New Roman"/>
                <w:sz w:val="20"/>
                <w:szCs w:val="20"/>
              </w:rPr>
              <w:t>Dersom lappen henges under en medelev sin lapp, skal den henges 10 cm til høyre/venstre for den andres lapp, slik at man ser at dette er et argument til argumentet.</w:t>
            </w:r>
            <w:r w:rsidRPr="00ED759D">
              <w:rPr>
                <w:rFonts w:ascii="Arial" w:hAnsi="Arial" w:cs="Arial"/>
                <w:sz w:val="20"/>
                <w:szCs w:val="20"/>
              </w:rPr>
              <w:t>​</w:t>
            </w:r>
          </w:p>
          <w:p w14:paraId="44DE4E09" w14:textId="462BE2DC" w:rsidR="00ED759D" w:rsidRDefault="00ED759D" w:rsidP="00ED759D">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lastRenderedPageBreak/>
              <w:t xml:space="preserve">• </w:t>
            </w:r>
            <w:r w:rsidRPr="00ED759D">
              <w:rPr>
                <w:rFonts w:cs="Times New Roman"/>
                <w:sz w:val="20"/>
                <w:szCs w:val="20"/>
              </w:rPr>
              <w:t xml:space="preserve">Lappene kan henges direkte under påstanden på arket, men de kan også henges under medelevers </w:t>
            </w:r>
            <w:proofErr w:type="spellStart"/>
            <w:r w:rsidRPr="00ED759D">
              <w:rPr>
                <w:rFonts w:cs="Times New Roman"/>
                <w:sz w:val="20"/>
                <w:szCs w:val="20"/>
              </w:rPr>
              <w:t>post-it</w:t>
            </w:r>
            <w:proofErr w:type="spellEnd"/>
            <w:r w:rsidRPr="00ED759D">
              <w:rPr>
                <w:rFonts w:cs="Times New Roman"/>
                <w:sz w:val="20"/>
                <w:szCs w:val="20"/>
              </w:rPr>
              <w:t>-lapper for å indikere enighet/uenighet med hverandres argumenter. </w:t>
            </w:r>
            <w:r w:rsidRPr="00ED759D">
              <w:rPr>
                <w:rFonts w:ascii="Arial" w:hAnsi="Arial" w:cs="Arial"/>
                <w:sz w:val="20"/>
                <w:szCs w:val="20"/>
              </w:rPr>
              <w:t>​</w:t>
            </w:r>
          </w:p>
          <w:p w14:paraId="689D8A49" w14:textId="62065CD4" w:rsidR="00ED759D" w:rsidRPr="00ED759D" w:rsidRDefault="00ED759D" w:rsidP="00ED759D">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 </w:t>
            </w:r>
            <w:r w:rsidRPr="00ED759D">
              <w:rPr>
                <w:rFonts w:cs="Times New Roman"/>
                <w:sz w:val="20"/>
                <w:szCs w:val="20"/>
              </w:rPr>
              <w:t>De store arkene blir nå argumentasjonstrær, der argumentene danner argumentasjonsrekker. Læreren oppsummerer argumentasjonstrådene fra arkene.</w:t>
            </w:r>
          </w:p>
          <w:p w14:paraId="29F2CEC8" w14:textId="77777777" w:rsidR="00ED759D" w:rsidRPr="00ED759D" w:rsidRDefault="00ED759D" w:rsidP="00ED759D">
            <w:pPr>
              <w:spacing w:before="240" w:after="240"/>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D759D">
              <w:rPr>
                <w:rFonts w:cs="Times New Roman"/>
                <w:sz w:val="20"/>
                <w:szCs w:val="20"/>
              </w:rPr>
              <w:t>Læreren forklarer hvordan man kan vurdere om en påstand er gyldig eller ikke.</w:t>
            </w:r>
          </w:p>
          <w:p w14:paraId="35AE432D" w14:textId="50ECB9C8" w:rsidR="00ED759D" w:rsidRPr="00ED759D" w:rsidRDefault="00ED759D" w:rsidP="00ED759D">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D759D">
              <w:rPr>
                <w:rFonts w:cs="Times New Roman"/>
                <w:sz w:val="20"/>
                <w:szCs w:val="20"/>
              </w:rPr>
              <w:t>Elevene går til argumentasjonstrærne og diskuterer om argumentene er gyldige eller ikke, gjennom å komme frem til om argumentene er logiske/gyldige:</w:t>
            </w:r>
            <w:r w:rsidRPr="00ED759D">
              <w:rPr>
                <w:rFonts w:cs="Times New Roman"/>
                <w:sz w:val="20"/>
                <w:szCs w:val="20"/>
              </w:rPr>
              <w:br/>
            </w:r>
            <w:r>
              <w:rPr>
                <w:rFonts w:cs="Times New Roman"/>
                <w:sz w:val="20"/>
                <w:szCs w:val="20"/>
              </w:rPr>
              <w:br/>
            </w:r>
            <w:r w:rsidRPr="00ED759D">
              <w:rPr>
                <w:rFonts w:cs="Times New Roman"/>
                <w:sz w:val="20"/>
                <w:szCs w:val="20"/>
              </w:rPr>
              <w:t>– Er påstanden sann?</w:t>
            </w:r>
            <w:r w:rsidRPr="00ED759D">
              <w:rPr>
                <w:rFonts w:cs="Times New Roman"/>
                <w:sz w:val="20"/>
                <w:szCs w:val="20"/>
              </w:rPr>
              <w:br/>
              <w:t>– Virker den sannsynlig og rimelig?</w:t>
            </w:r>
            <w:r w:rsidRPr="00ED759D">
              <w:rPr>
                <w:rFonts w:cs="Times New Roman"/>
                <w:sz w:val="20"/>
                <w:szCs w:val="20"/>
              </w:rPr>
              <w:br/>
              <w:t>– Har argumentet betydning for saken?</w:t>
            </w:r>
            <w:r w:rsidRPr="00ED759D">
              <w:rPr>
                <w:rFonts w:cs="Times New Roman"/>
                <w:sz w:val="20"/>
                <w:szCs w:val="20"/>
              </w:rPr>
              <w:br/>
              <w:t>– Hvor sterke er argumentene med tanke på mulige motargument?</w:t>
            </w:r>
            <w:r w:rsidRPr="00ED759D">
              <w:rPr>
                <w:rFonts w:cs="Times New Roman"/>
                <w:sz w:val="20"/>
                <w:szCs w:val="20"/>
              </w:rPr>
              <w:br/>
              <w:t>– Er alle viktige sider ved saken belyst?</w:t>
            </w:r>
          </w:p>
          <w:p w14:paraId="7953E3CB" w14:textId="77777777" w:rsidR="00ED759D" w:rsidRPr="00ED759D" w:rsidRDefault="00ED759D" w:rsidP="00ED759D">
            <w:pPr>
              <w:spacing w:before="240" w:after="240"/>
              <w:ind w:left="113" w:right="113"/>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ED759D">
              <w:rPr>
                <w:rFonts w:ascii="Arial" w:hAnsi="Arial" w:cs="Arial"/>
                <w:b/>
                <w:bCs/>
                <w:sz w:val="20"/>
                <w:szCs w:val="20"/>
              </w:rPr>
              <w:t>​</w:t>
            </w:r>
            <w:r w:rsidRPr="00ED759D">
              <w:rPr>
                <w:rFonts w:cs="Times New Roman"/>
                <w:sz w:val="20"/>
                <w:szCs w:val="20"/>
              </w:rPr>
              <w:t>Læreren oppsummerer argumentasjonstrådene fra arkene.</w:t>
            </w:r>
          </w:p>
          <w:p w14:paraId="67998F83" w14:textId="6AB43B17" w:rsidR="00ED759D" w:rsidRPr="00ED759D" w:rsidRDefault="00ED759D" w:rsidP="00ED759D">
            <w:pPr>
              <w:spacing w:before="240" w:after="240"/>
              <w:ind w:right="113"/>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134" w:type="dxa"/>
            <w:shd w:val="clear" w:color="auto" w:fill="auto"/>
          </w:tcPr>
          <w:p w14:paraId="26FA4C75"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D759D">
              <w:rPr>
                <w:rFonts w:cs="Times New Roman"/>
                <w:sz w:val="20"/>
                <w:szCs w:val="20"/>
              </w:rPr>
              <w:lastRenderedPageBreak/>
              <w:t>30 min</w:t>
            </w:r>
          </w:p>
          <w:p w14:paraId="6B53FB88"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FE57C7E"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1E5B507"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45EC3C8"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2899B43"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4161761"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E8BCD5D"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4523C8D"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1E9F046"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6B37B6E"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E93082C"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9AD5854"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A2247E8"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02D94BB"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FAF90BE"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D509573"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782411C"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B088AF7"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1C7FDA0"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0599914"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8523F59"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655242E"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B59D34C"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00BFB99"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6C0197E"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29EA274"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ACB385E"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13E747E"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407F9D7"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1086E72"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B81CDE1"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DC3E8A3"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FC07C05"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662BE9C"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53724A3" w14:textId="77777777" w:rsidR="00ED759D" w:rsidRPr="00ED759D" w:rsidRDefault="00ED759D" w:rsidP="00ED759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9238BE1" w14:textId="50BE7F7B" w:rsidR="00ED759D" w:rsidRPr="00ED759D" w:rsidRDefault="00ED759D" w:rsidP="00ED759D">
            <w:pPr>
              <w:spacing w:before="260" w:after="26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Times New Roman"/>
                <w:sz w:val="20"/>
                <w:szCs w:val="20"/>
              </w:rPr>
              <w:br/>
              <w:t>10 min</w:t>
            </w:r>
          </w:p>
        </w:tc>
        <w:tc>
          <w:tcPr>
            <w:tcW w:w="2693" w:type="dxa"/>
            <w:shd w:val="clear" w:color="auto" w:fill="auto"/>
          </w:tcPr>
          <w:p w14:paraId="1CEE1FBB" w14:textId="1BE33DAD" w:rsidR="00ED759D" w:rsidRDefault="00ED759D" w:rsidP="00ED759D">
            <w:pPr>
              <w:spacing w:before="240" w:after="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lastRenderedPageBreak/>
              <w:t xml:space="preserve">• </w:t>
            </w:r>
            <w:r w:rsidR="00E27CBB">
              <w:rPr>
                <w:rFonts w:cs="Times New Roman"/>
                <w:sz w:val="20"/>
                <w:szCs w:val="20"/>
              </w:rPr>
              <w:t>F</w:t>
            </w:r>
            <w:r w:rsidRPr="00ED759D">
              <w:rPr>
                <w:rFonts w:cs="Times New Roman"/>
                <w:sz w:val="20"/>
                <w:szCs w:val="20"/>
              </w:rPr>
              <w:t>or at elevene skal trene på å sette seg inn i ulike perspektiver gjennom å bygge på hverandres argumenter</w:t>
            </w:r>
          </w:p>
          <w:p w14:paraId="2FE27BDD" w14:textId="6288AD79" w:rsidR="00ED759D" w:rsidRPr="00ED759D" w:rsidRDefault="00ED759D" w:rsidP="00ED759D">
            <w:pPr>
              <w:spacing w:before="240" w:after="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ED759D">
              <w:rPr>
                <w:rFonts w:cs="Times New Roman"/>
                <w:sz w:val="20"/>
                <w:szCs w:val="20"/>
              </w:rPr>
              <w:t xml:space="preserve">or å kunne tenke kritisk og kreativt </w:t>
            </w:r>
          </w:p>
          <w:p w14:paraId="1EB6A328"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F9DEF26"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8EC78CB"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2E2E47B"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5640944"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9C45397"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BC7922F"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23FF61B"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AD14C57"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A6A79F9"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1D63387"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183955D"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005EA06"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DEFCED5"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3DE9560"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D154F19"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588805F"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0B193F4"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785D081"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39CCF09"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1BF74DE"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8F3585F"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A91E151"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97DD217" w14:textId="77777777" w:rsidR="00ED759D" w:rsidRPr="00ED759D" w:rsidRDefault="00ED759D" w:rsidP="00ED759D">
            <w:pPr>
              <w:spacing w:before="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3593B33" w14:textId="6C1569F6" w:rsidR="00ED759D" w:rsidRPr="00ED759D" w:rsidRDefault="00ED759D" w:rsidP="00ED759D">
            <w:pPr>
              <w:spacing w:before="240" w:after="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t>• </w:t>
            </w:r>
            <w:r w:rsidR="00E27CBB">
              <w:rPr>
                <w:rFonts w:cs="Times New Roman"/>
                <w:sz w:val="20"/>
                <w:szCs w:val="20"/>
              </w:rPr>
              <w:t>F</w:t>
            </w:r>
            <w:r w:rsidRPr="00ED759D">
              <w:rPr>
                <w:rFonts w:cs="Times New Roman"/>
                <w:sz w:val="20"/>
                <w:szCs w:val="20"/>
              </w:rPr>
              <w:t xml:space="preserve">or at elevene skal bli bevisste på hvordan de kan vurdere argumenters gyldighet </w:t>
            </w:r>
          </w:p>
          <w:p w14:paraId="2446695E" w14:textId="63518494" w:rsidR="00ED759D" w:rsidRPr="00ED759D" w:rsidRDefault="00ED759D" w:rsidP="00ED759D">
            <w:pPr>
              <w:spacing w:before="240" w:after="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ED759D">
              <w:rPr>
                <w:rFonts w:cs="Times New Roman"/>
                <w:sz w:val="20"/>
                <w:szCs w:val="20"/>
              </w:rPr>
              <w:t>or at elevene skal få oversikt over mulige argumenter som forberedelse til utforskende klasseromsdialog</w:t>
            </w:r>
          </w:p>
          <w:p w14:paraId="33B9F0CF" w14:textId="0FBC4ABC" w:rsidR="00ED759D" w:rsidRPr="00ED759D" w:rsidRDefault="00ED759D" w:rsidP="00ED759D">
            <w:pPr>
              <w:spacing w:before="260" w:after="260"/>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271E0C" w:rsidRPr="003477DF" w14:paraId="087E05B3" w14:textId="77777777" w:rsidTr="00C02ACA">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5B9EA931" w14:textId="77777777" w:rsidR="00271E0C" w:rsidRPr="00271E0C" w:rsidRDefault="00271E0C" w:rsidP="00271E0C">
            <w:pPr>
              <w:spacing w:before="240" w:line="276" w:lineRule="auto"/>
              <w:ind w:left="113" w:right="113"/>
              <w:rPr>
                <w:rFonts w:cs="Times New Roman"/>
                <w:b w:val="0"/>
                <w:bCs w:val="0"/>
                <w:sz w:val="20"/>
                <w:szCs w:val="20"/>
              </w:rPr>
            </w:pPr>
            <w:r w:rsidRPr="00271E0C">
              <w:rPr>
                <w:rFonts w:cs="Times New Roman"/>
                <w:sz w:val="20"/>
                <w:szCs w:val="20"/>
              </w:rPr>
              <w:lastRenderedPageBreak/>
              <w:t>Utforskende klasseromsdialog</w:t>
            </w:r>
          </w:p>
          <w:p w14:paraId="64FB32FD" w14:textId="03D9F528" w:rsidR="00271E0C" w:rsidRPr="00271E0C" w:rsidRDefault="00271E0C" w:rsidP="00271E0C">
            <w:pPr>
              <w:spacing w:before="260" w:after="260" w:line="276" w:lineRule="auto"/>
              <w:ind w:left="113" w:right="113"/>
              <w:rPr>
                <w:rFonts w:cs="Calibri"/>
                <w:sz w:val="20"/>
                <w:szCs w:val="20"/>
              </w:rPr>
            </w:pPr>
          </w:p>
        </w:tc>
        <w:tc>
          <w:tcPr>
            <w:tcW w:w="2835" w:type="dxa"/>
            <w:shd w:val="clear" w:color="auto" w:fill="DBF4EB"/>
          </w:tcPr>
          <w:p w14:paraId="0EB94015" w14:textId="17E7C02C" w:rsidR="00271E0C" w:rsidRPr="00271E0C" w:rsidRDefault="00271E0C" w:rsidP="00271E0C">
            <w:pPr>
              <w:spacing w:before="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271E0C">
              <w:rPr>
                <w:rFonts w:cs="Times New Roman"/>
                <w:sz w:val="20"/>
                <w:szCs w:val="20"/>
              </w:rPr>
              <w:t xml:space="preserve">Skriv opp problemstillingen på tavla – høyt på tavla og på linje: </w:t>
            </w:r>
            <w:r w:rsidRPr="00271E0C">
              <w:rPr>
                <w:rFonts w:cs="Times New Roman"/>
                <w:i/>
                <w:iCs/>
                <w:sz w:val="20"/>
                <w:szCs w:val="20"/>
              </w:rPr>
              <w:t>Kan man tro på Darwins evolusjonsteori og Bibelens</w:t>
            </w:r>
            <w:r>
              <w:rPr>
                <w:rFonts w:cs="Times New Roman"/>
                <w:i/>
                <w:iCs/>
                <w:sz w:val="20"/>
                <w:szCs w:val="20"/>
              </w:rPr>
              <w:t xml:space="preserve"> </w:t>
            </w:r>
            <w:r w:rsidRPr="00271E0C">
              <w:rPr>
                <w:rFonts w:cs="Times New Roman"/>
                <w:i/>
                <w:iCs/>
                <w:sz w:val="20"/>
                <w:szCs w:val="20"/>
              </w:rPr>
              <w:lastRenderedPageBreak/>
              <w:t xml:space="preserve">skapelsesberetning samtidig? </w:t>
            </w:r>
          </w:p>
          <w:p w14:paraId="5BC4E91C" w14:textId="64DDCAFD" w:rsidR="00271E0C" w:rsidRPr="00271E0C" w:rsidRDefault="00271E0C" w:rsidP="00271E0C">
            <w:pPr>
              <w:spacing w:before="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71E0C">
              <w:rPr>
                <w:rFonts w:cs="Times New Roman"/>
                <w:sz w:val="20"/>
                <w:szCs w:val="20"/>
              </w:rPr>
              <w:t xml:space="preserve">Elevene sitter plassert i halvsirkel foran tavla med ett felles fokus – tavla. </w:t>
            </w:r>
          </w:p>
          <w:p w14:paraId="412FDD84" w14:textId="2BC1437F" w:rsidR="00271E0C" w:rsidRPr="00271E0C" w:rsidRDefault="00271E0C" w:rsidP="00271E0C">
            <w:pPr>
              <w:spacing w:before="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71E0C">
              <w:rPr>
                <w:rFonts w:cs="Times New Roman"/>
                <w:sz w:val="20"/>
                <w:szCs w:val="20"/>
              </w:rPr>
              <w:t>Fortell elevene at de skal ha en tankelek som undersøker ulike tanker og hva de innebærer. Underveis i dialogen skal elevene lage hypoteser (forslag til hva vi kan tenke om ting) og undersøke hva de betyr, og hvor de leder hen. Du som lærer har ikke riktige svar på spørsmålene som stilles, men er bare interessert i å høre hvordan elevene tenker. (Se aktivitet 8.)</w:t>
            </w:r>
          </w:p>
          <w:p w14:paraId="6451DB0E" w14:textId="1569E15A" w:rsidR="00271E0C" w:rsidRPr="00271E0C" w:rsidRDefault="00271E0C" w:rsidP="00271E0C">
            <w:pPr>
              <w:pStyle w:val="Listeavsnitt"/>
              <w:numPr>
                <w:ilvl w:val="0"/>
                <w:numId w:val="122"/>
              </w:numPr>
              <w:tabs>
                <w:tab w:val="num" w:pos="720"/>
              </w:tabs>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1. </w:t>
            </w:r>
            <w:r w:rsidRPr="00271E0C">
              <w:rPr>
                <w:rFonts w:cs="Times New Roman"/>
                <w:sz w:val="20"/>
                <w:szCs w:val="20"/>
              </w:rPr>
              <w:t>Begrepsanalyse</w:t>
            </w:r>
          </w:p>
          <w:p w14:paraId="334D9A94" w14:textId="34879988" w:rsidR="00271E0C" w:rsidRPr="00271E0C" w:rsidRDefault="00271E0C" w:rsidP="00271E0C">
            <w:pPr>
              <w:pStyle w:val="Listeavsnitt"/>
              <w:numPr>
                <w:ilvl w:val="0"/>
                <w:numId w:val="121"/>
              </w:num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Pr="00271E0C">
              <w:rPr>
                <w:rFonts w:cs="Times New Roman"/>
                <w:sz w:val="20"/>
                <w:szCs w:val="20"/>
              </w:rPr>
              <w:t xml:space="preserve">Be elevene definere problemstillingens kjernebegreper. </w:t>
            </w:r>
          </w:p>
          <w:p w14:paraId="432FE839" w14:textId="43A42AF6" w:rsidR="00271E0C" w:rsidRPr="00271E0C" w:rsidRDefault="00271E0C" w:rsidP="00271E0C">
            <w:pPr>
              <w:pStyle w:val="Listeavsnitt"/>
              <w:numPr>
                <w:ilvl w:val="0"/>
                <w:numId w:val="121"/>
              </w:num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br/>
              <w:t xml:space="preserve">- </w:t>
            </w:r>
            <w:r w:rsidRPr="00271E0C">
              <w:rPr>
                <w:rFonts w:cs="Times New Roman"/>
                <w:sz w:val="20"/>
                <w:szCs w:val="20"/>
              </w:rPr>
              <w:t xml:space="preserve">Still spørsmål som får elevene nærmest mulig kjernen av ordets betydning (dette kan ta tid!). </w:t>
            </w:r>
          </w:p>
          <w:p w14:paraId="0146A2AA" w14:textId="77777777" w:rsidR="00271E0C" w:rsidRDefault="00271E0C" w:rsidP="00271E0C">
            <w:pPr>
              <w:pStyle w:val="Listeavsnitt"/>
              <w:numPr>
                <w:ilvl w:val="0"/>
                <w:numId w:val="121"/>
              </w:num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1FEC9EFC" w14:textId="262480CF" w:rsidR="00271E0C" w:rsidRPr="00271E0C" w:rsidRDefault="00271E0C" w:rsidP="00271E0C">
            <w:pPr>
              <w:pStyle w:val="Listeavsnitt"/>
              <w:numPr>
                <w:ilvl w:val="0"/>
                <w:numId w:val="121"/>
              </w:num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Pr="00271E0C">
              <w:rPr>
                <w:rFonts w:cs="Times New Roman"/>
                <w:sz w:val="20"/>
                <w:szCs w:val="20"/>
              </w:rPr>
              <w:t>Skriv opp stikkord på tavla (se bilde 1 under aktivitet 8).</w:t>
            </w:r>
          </w:p>
          <w:p w14:paraId="5FAD21FC" w14:textId="77777777" w:rsidR="00271E0C" w:rsidRDefault="00271E0C" w:rsidP="00271E0C">
            <w:pPr>
              <w:pStyle w:val="Listeavsnitt"/>
              <w:numPr>
                <w:ilvl w:val="0"/>
                <w:numId w:val="121"/>
              </w:num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2B68496" w14:textId="30E661C8" w:rsidR="00271E0C" w:rsidRPr="00271E0C" w:rsidRDefault="00271E0C" w:rsidP="00271E0C">
            <w:pPr>
              <w:pStyle w:val="Listeavsnitt"/>
              <w:numPr>
                <w:ilvl w:val="0"/>
                <w:numId w:val="121"/>
              </w:num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Pr="00271E0C">
              <w:rPr>
                <w:rFonts w:cs="Times New Roman"/>
                <w:sz w:val="20"/>
                <w:szCs w:val="20"/>
              </w:rPr>
              <w:t>Vis sammenhengen mellom det elevene sier, og det som tidligere har blitt sagt (ved stikkord på tavla), og oppsummer jevnlig for å sikre at alle er med.</w:t>
            </w:r>
          </w:p>
          <w:p w14:paraId="2DFA7114" w14:textId="77777777" w:rsidR="00271E0C" w:rsidRDefault="00271E0C" w:rsidP="00271E0C">
            <w:pPr>
              <w:pStyle w:val="Listeavsnitt"/>
              <w:numPr>
                <w:ilvl w:val="0"/>
                <w:numId w:val="122"/>
              </w:numPr>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F0945A2" w14:textId="08234B49" w:rsidR="00271E0C" w:rsidRPr="00271E0C" w:rsidRDefault="00271E0C" w:rsidP="00271E0C">
            <w:pPr>
              <w:pStyle w:val="Listeavsnitt"/>
              <w:numPr>
                <w:ilvl w:val="0"/>
                <w:numId w:val="122"/>
              </w:numPr>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2. </w:t>
            </w:r>
            <w:r w:rsidRPr="00271E0C">
              <w:rPr>
                <w:rFonts w:cs="Times New Roman"/>
                <w:sz w:val="20"/>
                <w:szCs w:val="20"/>
              </w:rPr>
              <w:t>Sammenligning av tekstene</w:t>
            </w:r>
          </w:p>
          <w:p w14:paraId="31C13B35" w14:textId="77777777" w:rsidR="00271E0C" w:rsidRPr="00271E0C" w:rsidRDefault="00271E0C" w:rsidP="00271E0C">
            <w:pPr>
              <w:pStyle w:val="Listeavsnitt"/>
              <w:spacing w:before="240"/>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71E0C">
              <w:rPr>
                <w:rFonts w:cs="Times New Roman"/>
                <w:sz w:val="20"/>
                <w:szCs w:val="20"/>
              </w:rPr>
              <w:t xml:space="preserve">Lag gjerne tabell på tavla (se bilde 2 under aktivitet 8). </w:t>
            </w:r>
          </w:p>
          <w:p w14:paraId="5D09348C" w14:textId="77777777" w:rsidR="00271E0C" w:rsidRPr="00271E0C" w:rsidRDefault="00271E0C" w:rsidP="00271E0C">
            <w:pPr>
              <w:pStyle w:val="Listeavsnitt"/>
              <w:spacing w:before="240"/>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9726071" w14:textId="77777777" w:rsidR="00271E0C" w:rsidRDefault="00271E0C" w:rsidP="00271E0C">
            <w:pPr>
              <w:pStyle w:val="Listeavsnitt"/>
              <w:numPr>
                <w:ilvl w:val="0"/>
                <w:numId w:val="122"/>
              </w:numPr>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531C5F6" w14:textId="77037F28" w:rsidR="00271E0C" w:rsidRPr="00271E0C" w:rsidRDefault="00271E0C" w:rsidP="00271E0C">
            <w:pPr>
              <w:pStyle w:val="Listeavsnitt"/>
              <w:numPr>
                <w:ilvl w:val="0"/>
                <w:numId w:val="122"/>
              </w:numPr>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lastRenderedPageBreak/>
              <w:t xml:space="preserve">3. </w:t>
            </w:r>
            <w:r w:rsidRPr="00271E0C">
              <w:rPr>
                <w:rFonts w:cs="Times New Roman"/>
                <w:sz w:val="20"/>
                <w:szCs w:val="20"/>
              </w:rPr>
              <w:t>Hypotesetesting</w:t>
            </w:r>
          </w:p>
          <w:p w14:paraId="6FBE22FC" w14:textId="092587FB" w:rsidR="00271E0C" w:rsidRPr="00271E0C" w:rsidRDefault="00271E0C" w:rsidP="00271E0C">
            <w:pPr>
              <w:pStyle w:val="Listeavsnitt"/>
              <w:spacing w:before="240"/>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71E0C">
              <w:rPr>
                <w:rFonts w:cs="Times New Roman"/>
                <w:sz w:val="20"/>
                <w:szCs w:val="20"/>
              </w:rPr>
              <w:t>Be elevene foreslå svar på problemstillingen (hypotese). Deretter skal klassen problematisere svaret. Hvis hypotesen ikke holder, kan en ny elev utfordres til å foreslå et svar på problemstillingen.</w:t>
            </w:r>
          </w:p>
          <w:p w14:paraId="13E00761" w14:textId="581614E1" w:rsidR="00271E0C" w:rsidRPr="002B1D1C" w:rsidRDefault="00271E0C" w:rsidP="002B1D1C">
            <w:pPr>
              <w:tabs>
                <w:tab w:val="num" w:pos="720"/>
              </w:tabs>
              <w:spacing w:before="240" w:line="276" w:lineRule="auto"/>
              <w:ind w:left="113" w:right="113"/>
              <w:cnfStyle w:val="000000000000" w:firstRow="0" w:lastRow="0" w:firstColumn="0" w:lastColumn="0" w:oddVBand="0" w:evenVBand="0" w:oddHBand="0" w:evenHBand="0" w:firstRowFirstColumn="0" w:firstRowLastColumn="0" w:lastRowFirstColumn="0" w:lastRowLastColumn="0"/>
              <w:rPr>
                <w:rStyle w:val="eop"/>
                <w:rFonts w:cs="Times New Roman"/>
                <w:sz w:val="20"/>
                <w:szCs w:val="20"/>
              </w:rPr>
            </w:pPr>
            <w:r w:rsidRPr="00271E0C">
              <w:rPr>
                <w:rFonts w:cs="Times New Roman"/>
                <w:sz w:val="20"/>
                <w:szCs w:val="20"/>
              </w:rPr>
              <w:t xml:space="preserve">For mer utfyllende lærerveiledning, se «Ekstra ressurser». </w:t>
            </w:r>
            <w:r w:rsidR="002B1D1C">
              <w:rPr>
                <w:rFonts w:cs="Times New Roman"/>
                <w:sz w:val="20"/>
                <w:szCs w:val="20"/>
              </w:rPr>
              <w:br/>
            </w:r>
          </w:p>
        </w:tc>
        <w:tc>
          <w:tcPr>
            <w:tcW w:w="1134" w:type="dxa"/>
            <w:shd w:val="clear" w:color="auto" w:fill="DBF4EB"/>
          </w:tcPr>
          <w:p w14:paraId="340FA6EA" w14:textId="77777777" w:rsidR="00271E0C" w:rsidRPr="00271E0C" w:rsidRDefault="00271E0C" w:rsidP="00271E0C">
            <w:pPr>
              <w:spacing w:before="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71E0C">
              <w:rPr>
                <w:rFonts w:cs="Times New Roman"/>
                <w:sz w:val="20"/>
                <w:szCs w:val="20"/>
              </w:rPr>
              <w:lastRenderedPageBreak/>
              <w:t>10 min</w:t>
            </w:r>
          </w:p>
          <w:p w14:paraId="578331A7" w14:textId="77777777" w:rsidR="00271E0C" w:rsidRPr="00271E0C" w:rsidRDefault="00271E0C" w:rsidP="00271E0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F14BAEB" w14:textId="77777777" w:rsidR="00271E0C" w:rsidRPr="00271E0C" w:rsidRDefault="00271E0C" w:rsidP="00271E0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953AEC0" w14:textId="77777777" w:rsidR="00271E0C" w:rsidRPr="00271E0C" w:rsidRDefault="00271E0C" w:rsidP="00271E0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A63CC5F" w14:textId="77777777" w:rsidR="00271E0C" w:rsidRPr="00271E0C" w:rsidRDefault="00271E0C" w:rsidP="00271E0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1A4436F" w14:textId="77777777" w:rsidR="00271E0C" w:rsidRPr="00271E0C" w:rsidRDefault="00271E0C" w:rsidP="00271E0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5BBDAE1" w14:textId="77777777" w:rsidR="00271E0C" w:rsidRPr="00271E0C" w:rsidRDefault="00271E0C" w:rsidP="00271E0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2C8D69C" w14:textId="77777777" w:rsidR="00271E0C" w:rsidRPr="00271E0C" w:rsidRDefault="00271E0C" w:rsidP="00271E0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1487C432" w14:textId="2CF40162" w:rsidR="00271E0C" w:rsidRPr="00271E0C" w:rsidRDefault="00271E0C" w:rsidP="00271E0C">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Times New Roman"/>
                <w:sz w:val="20"/>
                <w:szCs w:val="20"/>
              </w:rPr>
              <w:t>60 min</w:t>
            </w:r>
          </w:p>
        </w:tc>
        <w:tc>
          <w:tcPr>
            <w:tcW w:w="2693" w:type="dxa"/>
            <w:shd w:val="clear" w:color="auto" w:fill="DBF4EB"/>
          </w:tcPr>
          <w:p w14:paraId="597B3678" w14:textId="54BD1D08" w:rsidR="00271E0C" w:rsidRPr="00271E0C" w:rsidRDefault="00271E0C" w:rsidP="002B1D1C">
            <w:p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lastRenderedPageBreak/>
              <w:t xml:space="preserve">• </w:t>
            </w:r>
            <w:r w:rsidR="00E27CBB">
              <w:rPr>
                <w:rFonts w:cs="Times New Roman"/>
                <w:sz w:val="20"/>
                <w:szCs w:val="20"/>
              </w:rPr>
              <w:t>F</w:t>
            </w:r>
            <w:r w:rsidRPr="00271E0C">
              <w:rPr>
                <w:rFonts w:cs="Times New Roman"/>
                <w:sz w:val="20"/>
                <w:szCs w:val="20"/>
              </w:rPr>
              <w:t xml:space="preserve">or at elevene skal øve seg på drøfting, utforskende dialog og kritisk tenkning </w:t>
            </w:r>
          </w:p>
          <w:p w14:paraId="01369153" w14:textId="52014EC0" w:rsidR="00271E0C" w:rsidRDefault="00271E0C" w:rsidP="002B1D1C">
            <w:p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lastRenderedPageBreak/>
              <w:t xml:space="preserve">• </w:t>
            </w:r>
            <w:r w:rsidR="00E27CBB">
              <w:rPr>
                <w:rFonts w:cs="Times New Roman"/>
                <w:sz w:val="20"/>
                <w:szCs w:val="20"/>
              </w:rPr>
              <w:t>F</w:t>
            </w:r>
            <w:r w:rsidRPr="00271E0C">
              <w:rPr>
                <w:rFonts w:cs="Times New Roman"/>
                <w:sz w:val="20"/>
                <w:szCs w:val="20"/>
              </w:rPr>
              <w:t>or å forberede elevene på hva de skal gjøre, og hva som forventes av dem</w:t>
            </w:r>
          </w:p>
          <w:p w14:paraId="058FB58E" w14:textId="3649C78F" w:rsidR="00271E0C" w:rsidRDefault="00271E0C" w:rsidP="002B1D1C">
            <w:p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271E0C">
              <w:rPr>
                <w:rFonts w:cs="Times New Roman"/>
                <w:sz w:val="20"/>
                <w:szCs w:val="20"/>
              </w:rPr>
              <w:t>or å sikre felles begrepsforståelse</w:t>
            </w:r>
          </w:p>
          <w:p w14:paraId="23E2D220" w14:textId="1AED847E" w:rsidR="00271E0C" w:rsidRDefault="00271E0C" w:rsidP="002B1D1C">
            <w:p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271E0C">
              <w:rPr>
                <w:rFonts w:cs="Times New Roman"/>
                <w:sz w:val="20"/>
                <w:szCs w:val="20"/>
              </w:rPr>
              <w:t>or å synliggjøre likheter og ulikheter</w:t>
            </w:r>
          </w:p>
          <w:p w14:paraId="1BA40233" w14:textId="230B11FD" w:rsidR="00271E0C" w:rsidRPr="00271E0C" w:rsidRDefault="00271E0C" w:rsidP="00271E0C">
            <w:p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271E0C">
              <w:rPr>
                <w:rFonts w:cs="Times New Roman"/>
                <w:sz w:val="20"/>
                <w:szCs w:val="20"/>
              </w:rPr>
              <w:t>or å øve på å formulere hypoteser og diskutere gyldighet</w:t>
            </w:r>
          </w:p>
          <w:p w14:paraId="7DF52DDF" w14:textId="77777777" w:rsidR="00271E0C" w:rsidRPr="00271E0C" w:rsidRDefault="00271E0C" w:rsidP="00271E0C">
            <w:pPr>
              <w:spacing w:before="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77E6F3B" w14:textId="77777777" w:rsidR="00271E0C" w:rsidRPr="00271E0C" w:rsidRDefault="00271E0C" w:rsidP="00271E0C">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271E0C" w:rsidRPr="003477DF" w14:paraId="08C6D0F8" w14:textId="77777777" w:rsidTr="00271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1F525F0" w14:textId="77777777" w:rsidR="00271E0C" w:rsidRPr="002B1D1C" w:rsidRDefault="00271E0C" w:rsidP="002B1D1C">
            <w:pPr>
              <w:spacing w:before="240" w:after="240" w:line="276" w:lineRule="auto"/>
              <w:ind w:left="113" w:right="113"/>
              <w:rPr>
                <w:rFonts w:cs="Times New Roman"/>
                <w:sz w:val="20"/>
                <w:szCs w:val="20"/>
              </w:rPr>
            </w:pPr>
            <w:r w:rsidRPr="002B1D1C">
              <w:rPr>
                <w:rFonts w:cs="Times New Roman"/>
                <w:sz w:val="20"/>
                <w:szCs w:val="20"/>
              </w:rPr>
              <w:lastRenderedPageBreak/>
              <w:t>Skriveoppgave</w:t>
            </w:r>
          </w:p>
          <w:p w14:paraId="04BD1047" w14:textId="77777777" w:rsidR="00271E0C" w:rsidRPr="002B1D1C" w:rsidRDefault="00271E0C" w:rsidP="002B1D1C">
            <w:pPr>
              <w:spacing w:before="240" w:after="240" w:line="276" w:lineRule="auto"/>
              <w:ind w:left="113" w:right="113"/>
              <w:rPr>
                <w:rFonts w:cs="Times New Roman"/>
                <w:b w:val="0"/>
                <w:bCs w:val="0"/>
                <w:sz w:val="20"/>
                <w:szCs w:val="20"/>
              </w:rPr>
            </w:pPr>
          </w:p>
          <w:p w14:paraId="09B0CC4B" w14:textId="77777777" w:rsidR="00271E0C" w:rsidRPr="002B1D1C" w:rsidRDefault="00271E0C" w:rsidP="002B1D1C">
            <w:pPr>
              <w:spacing w:before="240" w:after="240" w:line="276" w:lineRule="auto"/>
              <w:ind w:left="113" w:right="113"/>
              <w:rPr>
                <w:rFonts w:cs="Times New Roman"/>
                <w:sz w:val="20"/>
                <w:szCs w:val="20"/>
              </w:rPr>
            </w:pPr>
          </w:p>
        </w:tc>
        <w:tc>
          <w:tcPr>
            <w:tcW w:w="2835" w:type="dxa"/>
            <w:shd w:val="clear" w:color="auto" w:fill="auto"/>
          </w:tcPr>
          <w:p w14:paraId="27C2E7F9" w14:textId="3F602557" w:rsidR="00271E0C" w:rsidRPr="002B1D1C" w:rsidRDefault="00271E0C" w:rsidP="002B1D1C">
            <w:pPr>
              <w:spacing w:before="240" w:after="240"/>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B1D1C">
              <w:rPr>
                <w:rFonts w:cs="Times New Roman"/>
                <w:sz w:val="20"/>
                <w:szCs w:val="20"/>
              </w:rPr>
              <w:t xml:space="preserve">Elevene skal skrive på vegne av en tenkt person som de velger. De trenger ikke være enig med denne personen, men må argumentere slik de tror vedkommende kunne argumentert. </w:t>
            </w:r>
          </w:p>
          <w:p w14:paraId="7B49F719" w14:textId="77777777" w:rsidR="00271E0C" w:rsidRPr="002B1D1C" w:rsidRDefault="00271E0C" w:rsidP="002B1D1C">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2B1D1C">
              <w:rPr>
                <w:rFonts w:cs="Times New Roman"/>
                <w:sz w:val="20"/>
                <w:szCs w:val="20"/>
              </w:rPr>
              <w:t>Elevene kan bruke skriveramme (se aktivitet 10).</w:t>
            </w:r>
          </w:p>
          <w:p w14:paraId="5F996A66" w14:textId="034AA3E1" w:rsidR="00271E0C" w:rsidRPr="002B1D1C" w:rsidRDefault="002B1D1C" w:rsidP="002B1D1C">
            <w:pPr>
              <w:pStyle w:val="Listeavsnitt"/>
              <w:numPr>
                <w:ilvl w:val="0"/>
                <w:numId w:val="124"/>
              </w:num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Pr>
                <w:rFonts w:cs="Times New Roman"/>
                <w:sz w:val="20"/>
                <w:szCs w:val="20"/>
              </w:rPr>
              <w:t xml:space="preserve">1. </w:t>
            </w:r>
            <w:r w:rsidR="00271E0C" w:rsidRPr="002B1D1C">
              <w:rPr>
                <w:rFonts w:cs="Times New Roman"/>
                <w:sz w:val="20"/>
                <w:szCs w:val="20"/>
              </w:rPr>
              <w:t>Tenk deg at du er personlig kristen, du tror på skapelsesberetningen slik den er fremstilt i Bibelen. Du tror også på Darwins teori om artenes opprinnelse. Skriv et debattinnlegg der du argumenterer for at det ikke er en reell motsetning.</w:t>
            </w:r>
          </w:p>
          <w:p w14:paraId="1B93AFB0" w14:textId="5D5039CF" w:rsidR="00271E0C" w:rsidRPr="002B1D1C" w:rsidRDefault="002B1D1C" w:rsidP="002B1D1C">
            <w:pPr>
              <w:pStyle w:val="Listeavsnitt"/>
              <w:numPr>
                <w:ilvl w:val="0"/>
                <w:numId w:val="124"/>
              </w:num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Pr>
                <w:rFonts w:cs="Times New Roman"/>
                <w:sz w:val="20"/>
                <w:szCs w:val="20"/>
              </w:rPr>
              <w:br/>
              <w:t xml:space="preserve">2. </w:t>
            </w:r>
            <w:r w:rsidR="00271E0C" w:rsidRPr="002B1D1C">
              <w:rPr>
                <w:rFonts w:cs="Times New Roman"/>
                <w:sz w:val="20"/>
                <w:szCs w:val="20"/>
              </w:rPr>
              <w:t>Tenk deg at du er sterkt religiøs. Det irriterer deg at dine med-troende ikke forholder seg til Bibelens skapelsesberetning, men tror på Darwins evolusjonsteori. Skriv et debattinnlegg der du argumenterer for at det ikke gir mening å tro på Darwins evolusjonsteori.</w:t>
            </w:r>
          </w:p>
          <w:p w14:paraId="3C02319A" w14:textId="77777777" w:rsidR="002B1D1C" w:rsidRPr="002B1D1C" w:rsidRDefault="002B1D1C" w:rsidP="002B1D1C">
            <w:pPr>
              <w:pStyle w:val="Listeavsnitt"/>
              <w:numPr>
                <w:ilvl w:val="0"/>
                <w:numId w:val="124"/>
              </w:num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p w14:paraId="0BC7A43E" w14:textId="0D7C5810" w:rsidR="00271E0C" w:rsidRPr="002B1D1C" w:rsidRDefault="002B1D1C" w:rsidP="002B1D1C">
            <w:pPr>
              <w:pStyle w:val="Listeavsnitt"/>
              <w:numPr>
                <w:ilvl w:val="0"/>
                <w:numId w:val="124"/>
              </w:num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3. </w:t>
            </w:r>
            <w:r w:rsidR="00271E0C" w:rsidRPr="002B1D1C">
              <w:rPr>
                <w:rFonts w:cs="Times New Roman"/>
                <w:sz w:val="20"/>
                <w:szCs w:val="20"/>
              </w:rPr>
              <w:t>Tenk deg at du er sterkt ateistisk. Det irriterer deg at folk fremdeles tror på en skapelsesberetning folk fant på for mange tusen år siden. Skriv et debattinnlegg der du argumenterer for at det ikke gir mening å tro på Bibelens skapelsesberetning.</w:t>
            </w:r>
          </w:p>
          <w:p w14:paraId="5E9A05FA" w14:textId="77777777" w:rsidR="00271E0C" w:rsidRPr="002B1D1C" w:rsidRDefault="00271E0C" w:rsidP="002B1D1C">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134" w:type="dxa"/>
            <w:shd w:val="clear" w:color="auto" w:fill="auto"/>
          </w:tcPr>
          <w:p w14:paraId="55E43284" w14:textId="04F4A5EF" w:rsidR="00271E0C" w:rsidRPr="002B1D1C" w:rsidRDefault="00271E0C" w:rsidP="002B1D1C">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B1D1C">
              <w:rPr>
                <w:rFonts w:cs="Times New Roman"/>
                <w:sz w:val="20"/>
                <w:szCs w:val="20"/>
              </w:rPr>
              <w:lastRenderedPageBreak/>
              <w:t>40 min</w:t>
            </w:r>
            <w:r w:rsidRPr="002B1D1C">
              <w:rPr>
                <w:rFonts w:cs="Times New Roman"/>
                <w:sz w:val="20"/>
                <w:szCs w:val="20"/>
              </w:rPr>
              <w:br/>
            </w:r>
          </w:p>
        </w:tc>
        <w:tc>
          <w:tcPr>
            <w:tcW w:w="2693" w:type="dxa"/>
            <w:shd w:val="clear" w:color="auto" w:fill="auto"/>
          </w:tcPr>
          <w:p w14:paraId="2E72E4F8" w14:textId="628D95A5" w:rsidR="00271E0C" w:rsidRPr="002B1D1C" w:rsidRDefault="002B1D1C" w:rsidP="002B1D1C">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00271E0C" w:rsidRPr="002B1D1C">
              <w:rPr>
                <w:rFonts w:cs="Times New Roman"/>
                <w:sz w:val="20"/>
                <w:szCs w:val="20"/>
              </w:rPr>
              <w:t>or at elevene skal kunne samle og bearbeide alt de har lært om primærtekstene og sammenhengen mellom tro og viten. De skal bruke argumentene de har jobbet med, til å skrive en tekst som svarer til problemstillingen.</w:t>
            </w:r>
          </w:p>
        </w:tc>
      </w:tr>
      <w:tr w:rsidR="002B1D1C" w:rsidRPr="003477DF" w14:paraId="7E2E533F" w14:textId="77777777" w:rsidTr="002B1D1C">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31EB1EF0" w14:textId="77777777" w:rsidR="002B1D1C" w:rsidRPr="002B1D1C" w:rsidRDefault="002B1D1C" w:rsidP="002B1D1C">
            <w:pPr>
              <w:spacing w:before="240" w:line="276" w:lineRule="auto"/>
              <w:ind w:left="113" w:right="113"/>
              <w:rPr>
                <w:rFonts w:cs="Times New Roman"/>
                <w:sz w:val="20"/>
                <w:szCs w:val="20"/>
              </w:rPr>
            </w:pPr>
            <w:proofErr w:type="spellStart"/>
            <w:r w:rsidRPr="002B1D1C">
              <w:rPr>
                <w:rFonts w:cs="Times New Roman"/>
                <w:sz w:val="20"/>
                <w:szCs w:val="20"/>
              </w:rPr>
              <w:t>Hverandrehjelp</w:t>
            </w:r>
            <w:proofErr w:type="spellEnd"/>
            <w:r w:rsidRPr="002B1D1C">
              <w:rPr>
                <w:rFonts w:cs="Times New Roman"/>
                <w:sz w:val="20"/>
                <w:szCs w:val="20"/>
              </w:rPr>
              <w:t xml:space="preserve"> </w:t>
            </w:r>
          </w:p>
          <w:p w14:paraId="240EA3B2" w14:textId="77777777" w:rsidR="002B1D1C" w:rsidRPr="002B1D1C" w:rsidRDefault="002B1D1C" w:rsidP="002B1D1C">
            <w:pPr>
              <w:spacing w:before="240" w:line="276" w:lineRule="auto"/>
              <w:ind w:left="113" w:right="113"/>
              <w:rPr>
                <w:rFonts w:cs="Times New Roman"/>
                <w:b w:val="0"/>
                <w:bCs w:val="0"/>
                <w:sz w:val="20"/>
                <w:szCs w:val="20"/>
              </w:rPr>
            </w:pPr>
          </w:p>
          <w:p w14:paraId="60AABA94" w14:textId="77777777" w:rsidR="002B1D1C" w:rsidRPr="002B1D1C" w:rsidRDefault="002B1D1C" w:rsidP="002B1D1C">
            <w:pPr>
              <w:spacing w:before="240" w:line="276" w:lineRule="auto"/>
              <w:ind w:left="113" w:right="113"/>
              <w:rPr>
                <w:rFonts w:cs="Times New Roman"/>
                <w:b w:val="0"/>
                <w:bCs w:val="0"/>
                <w:sz w:val="20"/>
                <w:szCs w:val="20"/>
              </w:rPr>
            </w:pPr>
          </w:p>
          <w:p w14:paraId="19F51065" w14:textId="77777777" w:rsidR="002B1D1C" w:rsidRPr="002B1D1C" w:rsidRDefault="002B1D1C" w:rsidP="002B1D1C">
            <w:pPr>
              <w:spacing w:before="240" w:after="240" w:line="276" w:lineRule="auto"/>
              <w:ind w:left="113" w:right="113"/>
              <w:rPr>
                <w:rFonts w:cs="Times New Roman"/>
                <w:sz w:val="20"/>
                <w:szCs w:val="20"/>
              </w:rPr>
            </w:pPr>
          </w:p>
        </w:tc>
        <w:tc>
          <w:tcPr>
            <w:tcW w:w="2835" w:type="dxa"/>
            <w:shd w:val="clear" w:color="auto" w:fill="DBF4EB"/>
          </w:tcPr>
          <w:p w14:paraId="10C4B495" w14:textId="77777777" w:rsidR="002B1D1C" w:rsidRPr="002B1D1C" w:rsidRDefault="002B1D1C" w:rsidP="002B1D1C">
            <w:pPr>
              <w:spacing w:before="240" w:line="216"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sidRPr="002B1D1C">
              <w:rPr>
                <w:rFonts w:eastAsia="Times New Roman" w:cs="Times New Roman"/>
                <w:color w:val="000000" w:themeColor="text1"/>
                <w:sz w:val="20"/>
                <w:szCs w:val="20"/>
              </w:rPr>
              <w:t xml:space="preserve">Elevene leser hverandres leserinnlegg og kommer med innspill til </w:t>
            </w:r>
          </w:p>
          <w:p w14:paraId="6550726C" w14:textId="3ADE9CCD" w:rsidR="002B1D1C" w:rsidRPr="002B1D1C" w:rsidRDefault="002B1D1C" w:rsidP="002B1D1C">
            <w:pPr>
              <w:pStyle w:val="Listeavsnitt"/>
              <w:numPr>
                <w:ilvl w:val="0"/>
                <w:numId w:val="125"/>
              </w:numPr>
              <w:spacing w:before="240" w:after="0" w:line="216"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2B1D1C">
              <w:rPr>
                <w:rFonts w:eastAsia="Times New Roman" w:cs="Times New Roman"/>
                <w:color w:val="000000" w:themeColor="text1"/>
                <w:sz w:val="20"/>
                <w:szCs w:val="20"/>
              </w:rPr>
              <w:t xml:space="preserve">om de har brukt argumenter/bevis fra primærtekstene </w:t>
            </w:r>
          </w:p>
          <w:p w14:paraId="66F7DB75" w14:textId="77777777" w:rsidR="002B1D1C" w:rsidRDefault="002B1D1C" w:rsidP="002B1D1C">
            <w:pPr>
              <w:pStyle w:val="Listeavsnitt"/>
              <w:numPr>
                <w:ilvl w:val="0"/>
                <w:numId w:val="125"/>
              </w:numPr>
              <w:spacing w:before="240" w:after="0" w:line="216"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p>
          <w:p w14:paraId="5A427F36" w14:textId="3546A89F" w:rsidR="002B1D1C" w:rsidRPr="002B1D1C" w:rsidRDefault="002B1D1C" w:rsidP="002B1D1C">
            <w:pPr>
              <w:pStyle w:val="Listeavsnitt"/>
              <w:numPr>
                <w:ilvl w:val="0"/>
                <w:numId w:val="125"/>
              </w:numPr>
              <w:spacing w:before="240" w:after="0" w:line="216"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2B1D1C">
              <w:rPr>
                <w:rFonts w:eastAsia="Times New Roman" w:cs="Times New Roman"/>
                <w:color w:val="000000" w:themeColor="text1"/>
                <w:sz w:val="20"/>
                <w:szCs w:val="20"/>
              </w:rPr>
              <w:t xml:space="preserve">om de har brukt </w:t>
            </w:r>
            <w:proofErr w:type="spellStart"/>
            <w:r w:rsidRPr="002B1D1C">
              <w:rPr>
                <w:rFonts w:eastAsia="Times New Roman" w:cs="Times New Roman"/>
                <w:color w:val="000000" w:themeColor="text1"/>
                <w:sz w:val="20"/>
                <w:szCs w:val="20"/>
              </w:rPr>
              <w:t>skriverammen</w:t>
            </w:r>
            <w:proofErr w:type="spellEnd"/>
            <w:r w:rsidRPr="002B1D1C">
              <w:rPr>
                <w:rFonts w:eastAsia="Times New Roman" w:cs="Times New Roman"/>
                <w:color w:val="000000" w:themeColor="text1"/>
                <w:sz w:val="20"/>
                <w:szCs w:val="20"/>
              </w:rPr>
              <w:t xml:space="preserve"> som støtte</w:t>
            </w:r>
          </w:p>
          <w:p w14:paraId="3C3CCDEF" w14:textId="77777777" w:rsidR="002B1D1C" w:rsidRDefault="002B1D1C" w:rsidP="002B1D1C">
            <w:pPr>
              <w:pStyle w:val="Listeavsnitt"/>
              <w:numPr>
                <w:ilvl w:val="0"/>
                <w:numId w:val="125"/>
              </w:numPr>
              <w:spacing w:before="240" w:after="0" w:line="216"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p>
          <w:p w14:paraId="44171CA0" w14:textId="551AD9F7" w:rsidR="002B1D1C" w:rsidRPr="002B1D1C" w:rsidRDefault="002B1D1C" w:rsidP="002B1D1C">
            <w:pPr>
              <w:pStyle w:val="Listeavsnitt"/>
              <w:numPr>
                <w:ilvl w:val="0"/>
                <w:numId w:val="125"/>
              </w:numPr>
              <w:spacing w:before="240" w:after="0" w:line="216" w:lineRule="auto"/>
              <w:ind w:left="113" w:right="11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rPr>
            </w:pPr>
            <w:r>
              <w:rPr>
                <w:rFonts w:eastAsia="Times New Roman" w:cs="Times New Roman"/>
                <w:color w:val="000000" w:themeColor="text1"/>
                <w:sz w:val="20"/>
                <w:szCs w:val="20"/>
              </w:rPr>
              <w:t xml:space="preserve">• </w:t>
            </w:r>
            <w:r w:rsidRPr="002B1D1C">
              <w:rPr>
                <w:rFonts w:eastAsia="Times New Roman" w:cs="Times New Roman"/>
                <w:color w:val="000000" w:themeColor="text1"/>
                <w:sz w:val="20"/>
                <w:szCs w:val="20"/>
              </w:rPr>
              <w:t>om oppgavens problemstilling er besvart</w:t>
            </w:r>
          </w:p>
          <w:p w14:paraId="6982A677" w14:textId="77777777" w:rsidR="002B1D1C" w:rsidRPr="002B1D1C" w:rsidRDefault="002B1D1C" w:rsidP="002B1D1C">
            <w:pPr>
              <w:spacing w:before="240" w:after="240"/>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134" w:type="dxa"/>
            <w:shd w:val="clear" w:color="auto" w:fill="DBF4EB"/>
          </w:tcPr>
          <w:p w14:paraId="543910C6" w14:textId="45B1F014" w:rsidR="002B1D1C" w:rsidRPr="002B1D1C" w:rsidRDefault="002B1D1C" w:rsidP="002B1D1C">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B1D1C">
              <w:rPr>
                <w:rFonts w:cs="Times New Roman"/>
                <w:sz w:val="20"/>
                <w:szCs w:val="20"/>
              </w:rPr>
              <w:t>20 min</w:t>
            </w:r>
          </w:p>
        </w:tc>
        <w:tc>
          <w:tcPr>
            <w:tcW w:w="2693" w:type="dxa"/>
            <w:shd w:val="clear" w:color="auto" w:fill="DBF4EB"/>
          </w:tcPr>
          <w:p w14:paraId="02FEEEFF" w14:textId="236E790C" w:rsidR="002B1D1C" w:rsidRDefault="002B1D1C" w:rsidP="002B1D1C">
            <w:pPr>
              <w:pStyle w:val="Listeavsnitt"/>
              <w:numPr>
                <w:ilvl w:val="0"/>
                <w:numId w:val="126"/>
              </w:num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2B1D1C">
              <w:rPr>
                <w:rFonts w:cs="Times New Roman"/>
                <w:sz w:val="20"/>
                <w:szCs w:val="20"/>
              </w:rPr>
              <w:t>or at elevene skal oppleve at arbeidet deres blir sett og verdsettes</w:t>
            </w:r>
            <w:r w:rsidRPr="002B1D1C">
              <w:rPr>
                <w:rFonts w:cs="Times New Roman"/>
                <w:sz w:val="20"/>
                <w:szCs w:val="20"/>
              </w:rPr>
              <w:br/>
            </w:r>
          </w:p>
          <w:p w14:paraId="2C456B33" w14:textId="4290170C" w:rsidR="002B1D1C" w:rsidRPr="002B1D1C" w:rsidRDefault="002B1D1C" w:rsidP="002B1D1C">
            <w:pPr>
              <w:pStyle w:val="Listeavsnitt"/>
              <w:numPr>
                <w:ilvl w:val="0"/>
                <w:numId w:val="126"/>
              </w:numPr>
              <w:spacing w:before="240" w:after="0" w:line="276" w:lineRule="auto"/>
              <w:ind w:left="113" w:right="113"/>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 </w:t>
            </w:r>
            <w:r w:rsidR="00E27CBB">
              <w:rPr>
                <w:rFonts w:cs="Times New Roman"/>
                <w:sz w:val="20"/>
                <w:szCs w:val="20"/>
              </w:rPr>
              <w:t>F</w:t>
            </w:r>
            <w:r w:rsidRPr="002B1D1C">
              <w:rPr>
                <w:rFonts w:cs="Times New Roman"/>
                <w:sz w:val="20"/>
                <w:szCs w:val="20"/>
              </w:rPr>
              <w:t>or at elevene skal øve seg på å gi konkrete tilbakemeldinger på hva den andre har fått til, og hva hen kunne ha hatt med mer av</w:t>
            </w:r>
          </w:p>
        </w:tc>
      </w:tr>
      <w:tr w:rsidR="002B1D1C" w:rsidRPr="002B1D1C" w14:paraId="07275BF3" w14:textId="77777777" w:rsidTr="002B1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23E9509" w14:textId="77777777" w:rsidR="002B1D1C" w:rsidRPr="002B1D1C" w:rsidRDefault="002B1D1C" w:rsidP="002B1D1C">
            <w:pPr>
              <w:spacing w:before="240" w:after="240" w:line="276" w:lineRule="auto"/>
              <w:ind w:left="113" w:right="113"/>
              <w:rPr>
                <w:rFonts w:cs="Times New Roman"/>
                <w:sz w:val="20"/>
                <w:szCs w:val="20"/>
              </w:rPr>
            </w:pPr>
            <w:r w:rsidRPr="002B1D1C">
              <w:rPr>
                <w:rFonts w:cs="Times New Roman"/>
                <w:sz w:val="20"/>
                <w:szCs w:val="20"/>
              </w:rPr>
              <w:t>Oppsummering i hel klasse</w:t>
            </w:r>
          </w:p>
          <w:p w14:paraId="3D69E4A8" w14:textId="77777777" w:rsidR="002B1D1C" w:rsidRPr="002B1D1C" w:rsidRDefault="002B1D1C" w:rsidP="002B1D1C">
            <w:pPr>
              <w:spacing w:before="240" w:after="240" w:line="276" w:lineRule="auto"/>
              <w:ind w:left="113" w:right="113"/>
              <w:rPr>
                <w:rFonts w:cs="Times New Roman"/>
                <w:sz w:val="20"/>
                <w:szCs w:val="20"/>
              </w:rPr>
            </w:pPr>
          </w:p>
        </w:tc>
        <w:tc>
          <w:tcPr>
            <w:tcW w:w="2835" w:type="dxa"/>
            <w:shd w:val="clear" w:color="auto" w:fill="auto"/>
          </w:tcPr>
          <w:p w14:paraId="4E6F6072" w14:textId="77777777" w:rsidR="002B1D1C" w:rsidRDefault="002B1D1C" w:rsidP="002B1D1C">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w:t>
            </w:r>
            <w:r w:rsidRPr="002B1D1C">
              <w:rPr>
                <w:rFonts w:cs="Times New Roman"/>
                <w:sz w:val="20"/>
                <w:szCs w:val="20"/>
              </w:rPr>
              <w:t>Høytlesing av elevtekster</w:t>
            </w:r>
          </w:p>
          <w:p w14:paraId="1E44FD88" w14:textId="77777777" w:rsidR="002B1D1C" w:rsidRDefault="002B1D1C" w:rsidP="002B1D1C">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 </w:t>
            </w:r>
            <w:r w:rsidRPr="002B1D1C">
              <w:rPr>
                <w:rFonts w:cs="Times New Roman"/>
                <w:sz w:val="20"/>
                <w:szCs w:val="20"/>
              </w:rPr>
              <w:t>Har du endret mening om noe knyttet til tro og viten?</w:t>
            </w:r>
          </w:p>
          <w:p w14:paraId="6CF64AFC" w14:textId="57BF0A9E" w:rsidR="002B1D1C" w:rsidRPr="002B1D1C" w:rsidRDefault="002B1D1C" w:rsidP="002B1D1C">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w:t>
            </w:r>
            <w:r w:rsidRPr="002B1D1C">
              <w:rPr>
                <w:rFonts w:cs="Times New Roman"/>
                <w:sz w:val="20"/>
                <w:szCs w:val="20"/>
              </w:rPr>
              <w:t>Skriv på en gul lapp noe nytt du har lært eller har endret forståelse av om jordas opprinnelse. Heng den på tavla.</w:t>
            </w:r>
          </w:p>
          <w:p w14:paraId="3FA792CB" w14:textId="77777777" w:rsidR="002B1D1C" w:rsidRPr="002B1D1C" w:rsidRDefault="002B1D1C" w:rsidP="002B1D1C">
            <w:pPr>
              <w:pStyle w:val="Listeavsnitt"/>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275CFC8" w14:textId="77777777" w:rsidR="002B1D1C" w:rsidRPr="002B1D1C" w:rsidRDefault="002B1D1C" w:rsidP="002B1D1C">
            <w:pPr>
              <w:spacing w:before="240" w:after="240" w:line="216" w:lineRule="auto"/>
              <w:ind w:left="113" w:right="11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rPr>
            </w:pPr>
          </w:p>
        </w:tc>
        <w:tc>
          <w:tcPr>
            <w:tcW w:w="1134" w:type="dxa"/>
            <w:shd w:val="clear" w:color="auto" w:fill="auto"/>
          </w:tcPr>
          <w:p w14:paraId="1CB101D4" w14:textId="047DCA4A" w:rsidR="002B1D1C" w:rsidRPr="002B1D1C" w:rsidRDefault="002B1D1C" w:rsidP="002B1D1C">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B1D1C">
              <w:rPr>
                <w:rFonts w:cs="Times New Roman"/>
                <w:sz w:val="20"/>
                <w:szCs w:val="20"/>
              </w:rPr>
              <w:t>30 min</w:t>
            </w:r>
          </w:p>
        </w:tc>
        <w:tc>
          <w:tcPr>
            <w:tcW w:w="2693" w:type="dxa"/>
            <w:shd w:val="clear" w:color="auto" w:fill="auto"/>
          </w:tcPr>
          <w:p w14:paraId="16EE0818" w14:textId="570742C9" w:rsidR="002B1D1C" w:rsidRPr="002B1D1C" w:rsidRDefault="002B1D1C" w:rsidP="002B1D1C">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B1D1C">
              <w:rPr>
                <w:rFonts w:cs="Times New Roman"/>
                <w:sz w:val="20"/>
                <w:szCs w:val="20"/>
              </w:rPr>
              <w:t>Elevene får høre tre ulike tekster slik at hvert perspektiv er representert.</w:t>
            </w:r>
          </w:p>
          <w:p w14:paraId="4D9FD125" w14:textId="44B9486D" w:rsidR="002B1D1C" w:rsidRPr="002B1D1C" w:rsidRDefault="002B1D1C" w:rsidP="002B1D1C">
            <w:pPr>
              <w:pStyle w:val="Listeavsnitt"/>
              <w:numPr>
                <w:ilvl w:val="0"/>
                <w:numId w:val="126"/>
              </w:num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B1D1C">
              <w:rPr>
                <w:rFonts w:cs="Times New Roman"/>
                <w:sz w:val="20"/>
                <w:szCs w:val="20"/>
              </w:rPr>
              <w:t>Elevene får mulighet til metarefleksjon.</w:t>
            </w:r>
            <w:r w:rsidRPr="002B1D1C">
              <w:rPr>
                <w:rFonts w:cs="Times New Roman"/>
                <w:sz w:val="20"/>
                <w:szCs w:val="20"/>
              </w:rPr>
              <w:br/>
            </w: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7206E4"/>
    <w:multiLevelType w:val="hybridMultilevel"/>
    <w:tmpl w:val="4CEA3B3E"/>
    <w:lvl w:ilvl="0" w:tplc="88DE4250">
      <w:start w:val="40"/>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14F4D"/>
    <w:multiLevelType w:val="hybridMultilevel"/>
    <w:tmpl w:val="19D0C9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0AE6C01C"/>
    <w:multiLevelType w:val="hybridMultilevel"/>
    <w:tmpl w:val="725A449E"/>
    <w:lvl w:ilvl="0" w:tplc="EB4A2EC4">
      <w:start w:val="1"/>
      <w:numFmt w:val="bullet"/>
      <w:lvlText w:val="-"/>
      <w:lvlJc w:val="left"/>
      <w:pPr>
        <w:ind w:left="720" w:hanging="360"/>
      </w:pPr>
      <w:rPr>
        <w:rFonts w:ascii="Aptos" w:hAnsi="Aptos" w:hint="default"/>
      </w:rPr>
    </w:lvl>
    <w:lvl w:ilvl="1" w:tplc="8E20EA16">
      <w:start w:val="1"/>
      <w:numFmt w:val="bullet"/>
      <w:lvlText w:val="o"/>
      <w:lvlJc w:val="left"/>
      <w:pPr>
        <w:ind w:left="1440" w:hanging="360"/>
      </w:pPr>
      <w:rPr>
        <w:rFonts w:ascii="Courier New" w:hAnsi="Courier New" w:hint="default"/>
      </w:rPr>
    </w:lvl>
    <w:lvl w:ilvl="2" w:tplc="E984172C">
      <w:start w:val="1"/>
      <w:numFmt w:val="bullet"/>
      <w:lvlText w:val=""/>
      <w:lvlJc w:val="left"/>
      <w:pPr>
        <w:ind w:left="2160" w:hanging="360"/>
      </w:pPr>
      <w:rPr>
        <w:rFonts w:ascii="Wingdings" w:hAnsi="Wingdings" w:hint="default"/>
      </w:rPr>
    </w:lvl>
    <w:lvl w:ilvl="3" w:tplc="6C94E31A">
      <w:start w:val="1"/>
      <w:numFmt w:val="bullet"/>
      <w:lvlText w:val=""/>
      <w:lvlJc w:val="left"/>
      <w:pPr>
        <w:ind w:left="2880" w:hanging="360"/>
      </w:pPr>
      <w:rPr>
        <w:rFonts w:ascii="Symbol" w:hAnsi="Symbol" w:hint="default"/>
      </w:rPr>
    </w:lvl>
    <w:lvl w:ilvl="4" w:tplc="DD7A31CA">
      <w:start w:val="1"/>
      <w:numFmt w:val="bullet"/>
      <w:lvlText w:val="o"/>
      <w:lvlJc w:val="left"/>
      <w:pPr>
        <w:ind w:left="3600" w:hanging="360"/>
      </w:pPr>
      <w:rPr>
        <w:rFonts w:ascii="Courier New" w:hAnsi="Courier New" w:hint="default"/>
      </w:rPr>
    </w:lvl>
    <w:lvl w:ilvl="5" w:tplc="7E2012EC">
      <w:start w:val="1"/>
      <w:numFmt w:val="bullet"/>
      <w:lvlText w:val=""/>
      <w:lvlJc w:val="left"/>
      <w:pPr>
        <w:ind w:left="4320" w:hanging="360"/>
      </w:pPr>
      <w:rPr>
        <w:rFonts w:ascii="Wingdings" w:hAnsi="Wingdings" w:hint="default"/>
      </w:rPr>
    </w:lvl>
    <w:lvl w:ilvl="6" w:tplc="56684436">
      <w:start w:val="1"/>
      <w:numFmt w:val="bullet"/>
      <w:lvlText w:val=""/>
      <w:lvlJc w:val="left"/>
      <w:pPr>
        <w:ind w:left="5040" w:hanging="360"/>
      </w:pPr>
      <w:rPr>
        <w:rFonts w:ascii="Symbol" w:hAnsi="Symbol" w:hint="default"/>
      </w:rPr>
    </w:lvl>
    <w:lvl w:ilvl="7" w:tplc="312CF27C">
      <w:start w:val="1"/>
      <w:numFmt w:val="bullet"/>
      <w:lvlText w:val="o"/>
      <w:lvlJc w:val="left"/>
      <w:pPr>
        <w:ind w:left="5760" w:hanging="360"/>
      </w:pPr>
      <w:rPr>
        <w:rFonts w:ascii="Courier New" w:hAnsi="Courier New" w:hint="default"/>
      </w:rPr>
    </w:lvl>
    <w:lvl w:ilvl="8" w:tplc="FE1C3F06">
      <w:start w:val="1"/>
      <w:numFmt w:val="bullet"/>
      <w:lvlText w:val=""/>
      <w:lvlJc w:val="left"/>
      <w:pPr>
        <w:ind w:left="6480" w:hanging="360"/>
      </w:pPr>
      <w:rPr>
        <w:rFonts w:ascii="Wingdings" w:hAnsi="Wingdings" w:hint="default"/>
      </w:rPr>
    </w:lvl>
  </w:abstractNum>
  <w:abstractNum w:abstractNumId="9" w15:restartNumberingAfterBreak="0">
    <w:nsid w:val="0CC6435B"/>
    <w:multiLevelType w:val="hybridMultilevel"/>
    <w:tmpl w:val="62C2034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0DB03B2F"/>
    <w:multiLevelType w:val="hybridMultilevel"/>
    <w:tmpl w:val="0F94F01E"/>
    <w:lvl w:ilvl="0" w:tplc="792C0546">
      <w:start w:val="1"/>
      <w:numFmt w:val="decimal"/>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8B225E"/>
    <w:multiLevelType w:val="hybridMultilevel"/>
    <w:tmpl w:val="E2161DD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13659A9F"/>
    <w:multiLevelType w:val="hybridMultilevel"/>
    <w:tmpl w:val="CDFCB5C4"/>
    <w:lvl w:ilvl="0" w:tplc="A5BA6A6E">
      <w:start w:val="1"/>
      <w:numFmt w:val="bullet"/>
      <w:lvlText w:val=""/>
      <w:lvlJc w:val="left"/>
      <w:pPr>
        <w:ind w:left="720" w:hanging="360"/>
      </w:pPr>
      <w:rPr>
        <w:rFonts w:ascii="Symbol" w:hAnsi="Symbol" w:hint="default"/>
      </w:rPr>
    </w:lvl>
    <w:lvl w:ilvl="1" w:tplc="82B844DC">
      <w:start w:val="1"/>
      <w:numFmt w:val="bullet"/>
      <w:lvlText w:val="o"/>
      <w:lvlJc w:val="left"/>
      <w:pPr>
        <w:ind w:left="1440" w:hanging="360"/>
      </w:pPr>
      <w:rPr>
        <w:rFonts w:ascii="Courier New" w:hAnsi="Courier New" w:hint="default"/>
      </w:rPr>
    </w:lvl>
    <w:lvl w:ilvl="2" w:tplc="16840C20">
      <w:start w:val="1"/>
      <w:numFmt w:val="bullet"/>
      <w:lvlText w:val=""/>
      <w:lvlJc w:val="left"/>
      <w:pPr>
        <w:ind w:left="2160" w:hanging="360"/>
      </w:pPr>
      <w:rPr>
        <w:rFonts w:ascii="Wingdings" w:hAnsi="Wingdings" w:hint="default"/>
      </w:rPr>
    </w:lvl>
    <w:lvl w:ilvl="3" w:tplc="A3D251D6">
      <w:start w:val="1"/>
      <w:numFmt w:val="bullet"/>
      <w:lvlText w:val=""/>
      <w:lvlJc w:val="left"/>
      <w:pPr>
        <w:ind w:left="2880" w:hanging="360"/>
      </w:pPr>
      <w:rPr>
        <w:rFonts w:ascii="Symbol" w:hAnsi="Symbol" w:hint="default"/>
      </w:rPr>
    </w:lvl>
    <w:lvl w:ilvl="4" w:tplc="FB4AC7B4">
      <w:start w:val="1"/>
      <w:numFmt w:val="bullet"/>
      <w:lvlText w:val="o"/>
      <w:lvlJc w:val="left"/>
      <w:pPr>
        <w:ind w:left="3600" w:hanging="360"/>
      </w:pPr>
      <w:rPr>
        <w:rFonts w:ascii="Courier New" w:hAnsi="Courier New" w:hint="default"/>
      </w:rPr>
    </w:lvl>
    <w:lvl w:ilvl="5" w:tplc="FF90E23E">
      <w:start w:val="1"/>
      <w:numFmt w:val="bullet"/>
      <w:lvlText w:val=""/>
      <w:lvlJc w:val="left"/>
      <w:pPr>
        <w:ind w:left="4320" w:hanging="360"/>
      </w:pPr>
      <w:rPr>
        <w:rFonts w:ascii="Wingdings" w:hAnsi="Wingdings" w:hint="default"/>
      </w:rPr>
    </w:lvl>
    <w:lvl w:ilvl="6" w:tplc="290CFAA2">
      <w:start w:val="1"/>
      <w:numFmt w:val="bullet"/>
      <w:lvlText w:val=""/>
      <w:lvlJc w:val="left"/>
      <w:pPr>
        <w:ind w:left="5040" w:hanging="360"/>
      </w:pPr>
      <w:rPr>
        <w:rFonts w:ascii="Symbol" w:hAnsi="Symbol" w:hint="default"/>
      </w:rPr>
    </w:lvl>
    <w:lvl w:ilvl="7" w:tplc="D80E0F02">
      <w:start w:val="1"/>
      <w:numFmt w:val="bullet"/>
      <w:lvlText w:val="o"/>
      <w:lvlJc w:val="left"/>
      <w:pPr>
        <w:ind w:left="5760" w:hanging="360"/>
      </w:pPr>
      <w:rPr>
        <w:rFonts w:ascii="Courier New" w:hAnsi="Courier New" w:hint="default"/>
      </w:rPr>
    </w:lvl>
    <w:lvl w:ilvl="8" w:tplc="FFDEA8C6">
      <w:start w:val="1"/>
      <w:numFmt w:val="bullet"/>
      <w:lvlText w:val=""/>
      <w:lvlJc w:val="left"/>
      <w:pPr>
        <w:ind w:left="6480" w:hanging="360"/>
      </w:pPr>
      <w:rPr>
        <w:rFonts w:ascii="Wingdings" w:hAnsi="Wingdings" w:hint="default"/>
      </w:rPr>
    </w:lvl>
  </w:abstractNum>
  <w:abstractNum w:abstractNumId="15"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6C35DE8"/>
    <w:multiLevelType w:val="hybridMultilevel"/>
    <w:tmpl w:val="8EE2EAFE"/>
    <w:lvl w:ilvl="0" w:tplc="68EEE478">
      <w:start w:val="40"/>
      <w:numFmt w:val="decimal"/>
      <w:lvlText w:val="%1"/>
      <w:lvlJc w:val="left"/>
      <w:pPr>
        <w:ind w:left="473" w:hanging="360"/>
      </w:pPr>
      <w:rPr>
        <w:rFonts w:cs="Times New Roman"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9"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191C02B3"/>
    <w:multiLevelType w:val="hybridMultilevel"/>
    <w:tmpl w:val="A0C2BE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1ACD5E30"/>
    <w:multiLevelType w:val="hybridMultilevel"/>
    <w:tmpl w:val="D6146E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1AFD9864"/>
    <w:multiLevelType w:val="hybridMultilevel"/>
    <w:tmpl w:val="FFFFFFFF"/>
    <w:lvl w:ilvl="0" w:tplc="C576EF48">
      <w:start w:val="1"/>
      <w:numFmt w:val="bullet"/>
      <w:lvlText w:val=""/>
      <w:lvlJc w:val="left"/>
      <w:pPr>
        <w:ind w:left="720" w:hanging="360"/>
      </w:pPr>
      <w:rPr>
        <w:rFonts w:ascii="Symbol" w:hAnsi="Symbol" w:hint="default"/>
      </w:rPr>
    </w:lvl>
    <w:lvl w:ilvl="1" w:tplc="55040BBC">
      <w:start w:val="1"/>
      <w:numFmt w:val="bullet"/>
      <w:lvlText w:val="o"/>
      <w:lvlJc w:val="left"/>
      <w:pPr>
        <w:ind w:left="1440" w:hanging="360"/>
      </w:pPr>
      <w:rPr>
        <w:rFonts w:ascii="Courier New" w:hAnsi="Courier New" w:hint="default"/>
      </w:rPr>
    </w:lvl>
    <w:lvl w:ilvl="2" w:tplc="A4F03486">
      <w:start w:val="1"/>
      <w:numFmt w:val="bullet"/>
      <w:lvlText w:val=""/>
      <w:lvlJc w:val="left"/>
      <w:pPr>
        <w:ind w:left="2160" w:hanging="360"/>
      </w:pPr>
      <w:rPr>
        <w:rFonts w:ascii="Wingdings" w:hAnsi="Wingdings" w:hint="default"/>
      </w:rPr>
    </w:lvl>
    <w:lvl w:ilvl="3" w:tplc="750E117A">
      <w:start w:val="1"/>
      <w:numFmt w:val="bullet"/>
      <w:lvlText w:val=""/>
      <w:lvlJc w:val="left"/>
      <w:pPr>
        <w:ind w:left="2880" w:hanging="360"/>
      </w:pPr>
      <w:rPr>
        <w:rFonts w:ascii="Symbol" w:hAnsi="Symbol" w:hint="default"/>
      </w:rPr>
    </w:lvl>
    <w:lvl w:ilvl="4" w:tplc="E0720D7E">
      <w:start w:val="1"/>
      <w:numFmt w:val="bullet"/>
      <w:lvlText w:val="o"/>
      <w:lvlJc w:val="left"/>
      <w:pPr>
        <w:ind w:left="3600" w:hanging="360"/>
      </w:pPr>
      <w:rPr>
        <w:rFonts w:ascii="Courier New" w:hAnsi="Courier New" w:hint="default"/>
      </w:rPr>
    </w:lvl>
    <w:lvl w:ilvl="5" w:tplc="06DA312E">
      <w:start w:val="1"/>
      <w:numFmt w:val="bullet"/>
      <w:lvlText w:val=""/>
      <w:lvlJc w:val="left"/>
      <w:pPr>
        <w:ind w:left="4320" w:hanging="360"/>
      </w:pPr>
      <w:rPr>
        <w:rFonts w:ascii="Wingdings" w:hAnsi="Wingdings" w:hint="default"/>
      </w:rPr>
    </w:lvl>
    <w:lvl w:ilvl="6" w:tplc="F71216F0">
      <w:start w:val="1"/>
      <w:numFmt w:val="bullet"/>
      <w:lvlText w:val=""/>
      <w:lvlJc w:val="left"/>
      <w:pPr>
        <w:ind w:left="5040" w:hanging="360"/>
      </w:pPr>
      <w:rPr>
        <w:rFonts w:ascii="Symbol" w:hAnsi="Symbol" w:hint="default"/>
      </w:rPr>
    </w:lvl>
    <w:lvl w:ilvl="7" w:tplc="36D2852A">
      <w:start w:val="1"/>
      <w:numFmt w:val="bullet"/>
      <w:lvlText w:val="o"/>
      <w:lvlJc w:val="left"/>
      <w:pPr>
        <w:ind w:left="5760" w:hanging="360"/>
      </w:pPr>
      <w:rPr>
        <w:rFonts w:ascii="Courier New" w:hAnsi="Courier New" w:hint="default"/>
      </w:rPr>
    </w:lvl>
    <w:lvl w:ilvl="8" w:tplc="33860ADE">
      <w:start w:val="1"/>
      <w:numFmt w:val="bullet"/>
      <w:lvlText w:val=""/>
      <w:lvlJc w:val="left"/>
      <w:pPr>
        <w:ind w:left="6480" w:hanging="360"/>
      </w:pPr>
      <w:rPr>
        <w:rFonts w:ascii="Wingdings" w:hAnsi="Wingdings" w:hint="default"/>
      </w:rPr>
    </w:lvl>
  </w:abstractNum>
  <w:abstractNum w:abstractNumId="24"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25" w15:restartNumberingAfterBreak="0">
    <w:nsid w:val="1B8C8454"/>
    <w:multiLevelType w:val="hybridMultilevel"/>
    <w:tmpl w:val="1B4EC1F2"/>
    <w:lvl w:ilvl="0" w:tplc="DC0C6A76">
      <w:start w:val="4"/>
      <w:numFmt w:val="decimal"/>
      <w:lvlText w:val="%1."/>
      <w:lvlJc w:val="left"/>
      <w:pPr>
        <w:ind w:left="720" w:hanging="360"/>
      </w:pPr>
    </w:lvl>
    <w:lvl w:ilvl="1" w:tplc="AE360162">
      <w:start w:val="1"/>
      <w:numFmt w:val="lowerLetter"/>
      <w:lvlText w:val="%2."/>
      <w:lvlJc w:val="left"/>
      <w:pPr>
        <w:ind w:left="1440" w:hanging="360"/>
      </w:pPr>
    </w:lvl>
    <w:lvl w:ilvl="2" w:tplc="8A66137C">
      <w:start w:val="1"/>
      <w:numFmt w:val="lowerRoman"/>
      <w:lvlText w:val="%3."/>
      <w:lvlJc w:val="right"/>
      <w:pPr>
        <w:ind w:left="2160" w:hanging="180"/>
      </w:pPr>
    </w:lvl>
    <w:lvl w:ilvl="3" w:tplc="F1F630D2">
      <w:start w:val="1"/>
      <w:numFmt w:val="decimal"/>
      <w:lvlText w:val="%4."/>
      <w:lvlJc w:val="left"/>
      <w:pPr>
        <w:ind w:left="2880" w:hanging="360"/>
      </w:pPr>
    </w:lvl>
    <w:lvl w:ilvl="4" w:tplc="363C13F8">
      <w:start w:val="1"/>
      <w:numFmt w:val="lowerLetter"/>
      <w:lvlText w:val="%5."/>
      <w:lvlJc w:val="left"/>
      <w:pPr>
        <w:ind w:left="3600" w:hanging="360"/>
      </w:pPr>
    </w:lvl>
    <w:lvl w:ilvl="5" w:tplc="8B60881C">
      <w:start w:val="1"/>
      <w:numFmt w:val="lowerRoman"/>
      <w:lvlText w:val="%6."/>
      <w:lvlJc w:val="right"/>
      <w:pPr>
        <w:ind w:left="4320" w:hanging="180"/>
      </w:pPr>
    </w:lvl>
    <w:lvl w:ilvl="6" w:tplc="FCB41D80">
      <w:start w:val="1"/>
      <w:numFmt w:val="decimal"/>
      <w:lvlText w:val="%7."/>
      <w:lvlJc w:val="left"/>
      <w:pPr>
        <w:ind w:left="5040" w:hanging="360"/>
      </w:pPr>
    </w:lvl>
    <w:lvl w:ilvl="7" w:tplc="21366E7A">
      <w:start w:val="1"/>
      <w:numFmt w:val="lowerLetter"/>
      <w:lvlText w:val="%8."/>
      <w:lvlJc w:val="left"/>
      <w:pPr>
        <w:ind w:left="5760" w:hanging="360"/>
      </w:pPr>
    </w:lvl>
    <w:lvl w:ilvl="8" w:tplc="DE8AFB02">
      <w:start w:val="1"/>
      <w:numFmt w:val="lowerRoman"/>
      <w:lvlText w:val="%9."/>
      <w:lvlJc w:val="right"/>
      <w:pPr>
        <w:ind w:left="6480" w:hanging="180"/>
      </w:pPr>
    </w:lvl>
  </w:abstractNum>
  <w:abstractNum w:abstractNumId="26"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1D3371C3"/>
    <w:multiLevelType w:val="hybridMultilevel"/>
    <w:tmpl w:val="19D68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204418E7"/>
    <w:multiLevelType w:val="hybridMultilevel"/>
    <w:tmpl w:val="07CA4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207968DD"/>
    <w:multiLevelType w:val="hybridMultilevel"/>
    <w:tmpl w:val="ACFCC2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4"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5" w15:restartNumberingAfterBreak="0">
    <w:nsid w:val="22CF8966"/>
    <w:multiLevelType w:val="hybridMultilevel"/>
    <w:tmpl w:val="FFFFFFFF"/>
    <w:lvl w:ilvl="0" w:tplc="347E32FA">
      <w:start w:val="1"/>
      <w:numFmt w:val="bullet"/>
      <w:lvlText w:val=""/>
      <w:lvlJc w:val="left"/>
      <w:pPr>
        <w:ind w:left="720" w:hanging="360"/>
      </w:pPr>
      <w:rPr>
        <w:rFonts w:ascii="Symbol" w:hAnsi="Symbol" w:hint="default"/>
      </w:rPr>
    </w:lvl>
    <w:lvl w:ilvl="1" w:tplc="E6C6E7CC">
      <w:start w:val="1"/>
      <w:numFmt w:val="bullet"/>
      <w:lvlText w:val="o"/>
      <w:lvlJc w:val="left"/>
      <w:pPr>
        <w:ind w:left="1440" w:hanging="360"/>
      </w:pPr>
      <w:rPr>
        <w:rFonts w:ascii="Courier New" w:hAnsi="Courier New" w:hint="default"/>
      </w:rPr>
    </w:lvl>
    <w:lvl w:ilvl="2" w:tplc="130ABF32">
      <w:start w:val="1"/>
      <w:numFmt w:val="bullet"/>
      <w:lvlText w:val=""/>
      <w:lvlJc w:val="left"/>
      <w:pPr>
        <w:ind w:left="2160" w:hanging="360"/>
      </w:pPr>
      <w:rPr>
        <w:rFonts w:ascii="Wingdings" w:hAnsi="Wingdings" w:hint="default"/>
      </w:rPr>
    </w:lvl>
    <w:lvl w:ilvl="3" w:tplc="530E9510">
      <w:start w:val="1"/>
      <w:numFmt w:val="bullet"/>
      <w:lvlText w:val=""/>
      <w:lvlJc w:val="left"/>
      <w:pPr>
        <w:ind w:left="2880" w:hanging="360"/>
      </w:pPr>
      <w:rPr>
        <w:rFonts w:ascii="Symbol" w:hAnsi="Symbol" w:hint="default"/>
      </w:rPr>
    </w:lvl>
    <w:lvl w:ilvl="4" w:tplc="09B60E12">
      <w:start w:val="1"/>
      <w:numFmt w:val="bullet"/>
      <w:lvlText w:val="o"/>
      <w:lvlJc w:val="left"/>
      <w:pPr>
        <w:ind w:left="3600" w:hanging="360"/>
      </w:pPr>
      <w:rPr>
        <w:rFonts w:ascii="Courier New" w:hAnsi="Courier New" w:hint="default"/>
      </w:rPr>
    </w:lvl>
    <w:lvl w:ilvl="5" w:tplc="0FE89C10">
      <w:start w:val="1"/>
      <w:numFmt w:val="bullet"/>
      <w:lvlText w:val=""/>
      <w:lvlJc w:val="left"/>
      <w:pPr>
        <w:ind w:left="4320" w:hanging="360"/>
      </w:pPr>
      <w:rPr>
        <w:rFonts w:ascii="Wingdings" w:hAnsi="Wingdings" w:hint="default"/>
      </w:rPr>
    </w:lvl>
    <w:lvl w:ilvl="6" w:tplc="808878B8">
      <w:start w:val="1"/>
      <w:numFmt w:val="bullet"/>
      <w:lvlText w:val=""/>
      <w:lvlJc w:val="left"/>
      <w:pPr>
        <w:ind w:left="5040" w:hanging="360"/>
      </w:pPr>
      <w:rPr>
        <w:rFonts w:ascii="Symbol" w:hAnsi="Symbol" w:hint="default"/>
      </w:rPr>
    </w:lvl>
    <w:lvl w:ilvl="7" w:tplc="884C34F2">
      <w:start w:val="1"/>
      <w:numFmt w:val="bullet"/>
      <w:lvlText w:val="o"/>
      <w:lvlJc w:val="left"/>
      <w:pPr>
        <w:ind w:left="5760" w:hanging="360"/>
      </w:pPr>
      <w:rPr>
        <w:rFonts w:ascii="Courier New" w:hAnsi="Courier New" w:hint="default"/>
      </w:rPr>
    </w:lvl>
    <w:lvl w:ilvl="8" w:tplc="974E3442">
      <w:start w:val="1"/>
      <w:numFmt w:val="bullet"/>
      <w:lvlText w:val=""/>
      <w:lvlJc w:val="left"/>
      <w:pPr>
        <w:ind w:left="6480" w:hanging="360"/>
      </w:pPr>
      <w:rPr>
        <w:rFonts w:ascii="Wingdings" w:hAnsi="Wingdings" w:hint="default"/>
      </w:rPr>
    </w:lvl>
  </w:abstractNum>
  <w:abstractNum w:abstractNumId="36"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23C90854"/>
    <w:multiLevelType w:val="hybridMultilevel"/>
    <w:tmpl w:val="BB82F4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9" w15:restartNumberingAfterBreak="0">
    <w:nsid w:val="25DD400C"/>
    <w:multiLevelType w:val="hybridMultilevel"/>
    <w:tmpl w:val="953CB0B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27175209"/>
    <w:multiLevelType w:val="hybridMultilevel"/>
    <w:tmpl w:val="24D8E9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42"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4" w15:restartNumberingAfterBreak="0">
    <w:nsid w:val="2A2D2A9D"/>
    <w:multiLevelType w:val="hybridMultilevel"/>
    <w:tmpl w:val="49F48886"/>
    <w:lvl w:ilvl="0" w:tplc="D6F03532">
      <w:start w:val="10"/>
      <w:numFmt w:val="decimal"/>
      <w:lvlText w:val="%1"/>
      <w:lvlJc w:val="left"/>
      <w:pPr>
        <w:ind w:left="473" w:hanging="360"/>
      </w:pPr>
      <w:rPr>
        <w:rFonts w:cs="Times New Roman"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45"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46"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47" w15:restartNumberingAfterBreak="0">
    <w:nsid w:val="2DC87B23"/>
    <w:multiLevelType w:val="hybridMultilevel"/>
    <w:tmpl w:val="2F7E81B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2E7B73A8"/>
    <w:multiLevelType w:val="hybridMultilevel"/>
    <w:tmpl w:val="26005516"/>
    <w:lvl w:ilvl="0" w:tplc="360CE552">
      <w:start w:val="10"/>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32216931"/>
    <w:multiLevelType w:val="hybridMultilevel"/>
    <w:tmpl w:val="FFFFFFFF"/>
    <w:lvl w:ilvl="0" w:tplc="0BF86B6A">
      <w:start w:val="1"/>
      <w:numFmt w:val="bullet"/>
      <w:lvlText w:val=""/>
      <w:lvlJc w:val="left"/>
      <w:pPr>
        <w:ind w:left="720" w:hanging="360"/>
      </w:pPr>
      <w:rPr>
        <w:rFonts w:ascii="Symbol" w:hAnsi="Symbol" w:hint="default"/>
      </w:rPr>
    </w:lvl>
    <w:lvl w:ilvl="1" w:tplc="479CAD10">
      <w:start w:val="1"/>
      <w:numFmt w:val="bullet"/>
      <w:lvlText w:val="o"/>
      <w:lvlJc w:val="left"/>
      <w:pPr>
        <w:ind w:left="1440" w:hanging="360"/>
      </w:pPr>
      <w:rPr>
        <w:rFonts w:ascii="Courier New" w:hAnsi="Courier New" w:hint="default"/>
      </w:rPr>
    </w:lvl>
    <w:lvl w:ilvl="2" w:tplc="E63AC390">
      <w:start w:val="1"/>
      <w:numFmt w:val="bullet"/>
      <w:lvlText w:val=""/>
      <w:lvlJc w:val="left"/>
      <w:pPr>
        <w:ind w:left="2160" w:hanging="360"/>
      </w:pPr>
      <w:rPr>
        <w:rFonts w:ascii="Wingdings" w:hAnsi="Wingdings" w:hint="default"/>
      </w:rPr>
    </w:lvl>
    <w:lvl w:ilvl="3" w:tplc="158277E8">
      <w:start w:val="1"/>
      <w:numFmt w:val="bullet"/>
      <w:lvlText w:val=""/>
      <w:lvlJc w:val="left"/>
      <w:pPr>
        <w:ind w:left="2880" w:hanging="360"/>
      </w:pPr>
      <w:rPr>
        <w:rFonts w:ascii="Symbol" w:hAnsi="Symbol" w:hint="default"/>
      </w:rPr>
    </w:lvl>
    <w:lvl w:ilvl="4" w:tplc="59FC6B92">
      <w:start w:val="1"/>
      <w:numFmt w:val="bullet"/>
      <w:lvlText w:val="o"/>
      <w:lvlJc w:val="left"/>
      <w:pPr>
        <w:ind w:left="3600" w:hanging="360"/>
      </w:pPr>
      <w:rPr>
        <w:rFonts w:ascii="Courier New" w:hAnsi="Courier New" w:hint="default"/>
      </w:rPr>
    </w:lvl>
    <w:lvl w:ilvl="5" w:tplc="16AE76F6">
      <w:start w:val="1"/>
      <w:numFmt w:val="bullet"/>
      <w:lvlText w:val=""/>
      <w:lvlJc w:val="left"/>
      <w:pPr>
        <w:ind w:left="4320" w:hanging="360"/>
      </w:pPr>
      <w:rPr>
        <w:rFonts w:ascii="Wingdings" w:hAnsi="Wingdings" w:hint="default"/>
      </w:rPr>
    </w:lvl>
    <w:lvl w:ilvl="6" w:tplc="52EEE040">
      <w:start w:val="1"/>
      <w:numFmt w:val="bullet"/>
      <w:lvlText w:val=""/>
      <w:lvlJc w:val="left"/>
      <w:pPr>
        <w:ind w:left="5040" w:hanging="360"/>
      </w:pPr>
      <w:rPr>
        <w:rFonts w:ascii="Symbol" w:hAnsi="Symbol" w:hint="default"/>
      </w:rPr>
    </w:lvl>
    <w:lvl w:ilvl="7" w:tplc="BC4E90F6">
      <w:start w:val="1"/>
      <w:numFmt w:val="bullet"/>
      <w:lvlText w:val="o"/>
      <w:lvlJc w:val="left"/>
      <w:pPr>
        <w:ind w:left="5760" w:hanging="360"/>
      </w:pPr>
      <w:rPr>
        <w:rFonts w:ascii="Courier New" w:hAnsi="Courier New" w:hint="default"/>
      </w:rPr>
    </w:lvl>
    <w:lvl w:ilvl="8" w:tplc="C166F6DE">
      <w:start w:val="1"/>
      <w:numFmt w:val="bullet"/>
      <w:lvlText w:val=""/>
      <w:lvlJc w:val="left"/>
      <w:pPr>
        <w:ind w:left="6480" w:hanging="360"/>
      </w:pPr>
      <w:rPr>
        <w:rFonts w:ascii="Wingdings" w:hAnsi="Wingdings" w:hint="default"/>
      </w:rPr>
    </w:lvl>
  </w:abstractNum>
  <w:abstractNum w:abstractNumId="51"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2"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5" w15:restartNumberingAfterBreak="0">
    <w:nsid w:val="38292D0C"/>
    <w:multiLevelType w:val="hybridMultilevel"/>
    <w:tmpl w:val="826C0D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6"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7"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58" w15:restartNumberingAfterBreak="0">
    <w:nsid w:val="39D85063"/>
    <w:multiLevelType w:val="hybridMultilevel"/>
    <w:tmpl w:val="4C18A710"/>
    <w:lvl w:ilvl="0" w:tplc="5468762E">
      <w:start w:val="10"/>
      <w:numFmt w:val="bullet"/>
      <w:lvlText w:val="-"/>
      <w:lvlJc w:val="left"/>
      <w:pPr>
        <w:ind w:left="473" w:hanging="360"/>
      </w:pPr>
      <w:rPr>
        <w:rFonts w:ascii="Calibri" w:eastAsia="Calibri Light" w:hAnsi="Calibri" w:cs="Calibri" w:hint="default"/>
      </w:rPr>
    </w:lvl>
    <w:lvl w:ilvl="1" w:tplc="04140003" w:tentative="1">
      <w:start w:val="1"/>
      <w:numFmt w:val="bullet"/>
      <w:lvlText w:val="o"/>
      <w:lvlJc w:val="left"/>
      <w:pPr>
        <w:ind w:left="1193" w:hanging="360"/>
      </w:pPr>
      <w:rPr>
        <w:rFonts w:ascii="Courier New" w:hAnsi="Courier New" w:cs="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cs="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cs="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59"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1"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2"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3"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4"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5" w15:restartNumberingAfterBreak="0">
    <w:nsid w:val="3E3E7FC1"/>
    <w:multiLevelType w:val="hybridMultilevel"/>
    <w:tmpl w:val="906ABF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6"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8"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9" w15:restartNumberingAfterBreak="0">
    <w:nsid w:val="40AE20D1"/>
    <w:multiLevelType w:val="hybridMultilevel"/>
    <w:tmpl w:val="6F628C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0" w15:restartNumberingAfterBreak="0">
    <w:nsid w:val="424C129E"/>
    <w:multiLevelType w:val="hybridMultilevel"/>
    <w:tmpl w:val="2E68A6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1"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4"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7"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78"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79"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0" w15:restartNumberingAfterBreak="0">
    <w:nsid w:val="48897A09"/>
    <w:multiLevelType w:val="hybridMultilevel"/>
    <w:tmpl w:val="4E78D0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1" w15:restartNumberingAfterBreak="0">
    <w:nsid w:val="49B7FF48"/>
    <w:multiLevelType w:val="hybridMultilevel"/>
    <w:tmpl w:val="FFFFFFFF"/>
    <w:lvl w:ilvl="0" w:tplc="BDEE06A0">
      <w:start w:val="1"/>
      <w:numFmt w:val="bullet"/>
      <w:lvlText w:val=""/>
      <w:lvlJc w:val="left"/>
      <w:pPr>
        <w:ind w:left="720" w:hanging="360"/>
      </w:pPr>
      <w:rPr>
        <w:rFonts w:ascii="Symbol" w:hAnsi="Symbol" w:hint="default"/>
      </w:rPr>
    </w:lvl>
    <w:lvl w:ilvl="1" w:tplc="9950FBFE">
      <w:start w:val="1"/>
      <w:numFmt w:val="bullet"/>
      <w:lvlText w:val="o"/>
      <w:lvlJc w:val="left"/>
      <w:pPr>
        <w:ind w:left="1440" w:hanging="360"/>
      </w:pPr>
      <w:rPr>
        <w:rFonts w:ascii="Courier New" w:hAnsi="Courier New" w:hint="default"/>
      </w:rPr>
    </w:lvl>
    <w:lvl w:ilvl="2" w:tplc="C1A6AED4">
      <w:start w:val="1"/>
      <w:numFmt w:val="bullet"/>
      <w:lvlText w:val=""/>
      <w:lvlJc w:val="left"/>
      <w:pPr>
        <w:ind w:left="2160" w:hanging="360"/>
      </w:pPr>
      <w:rPr>
        <w:rFonts w:ascii="Wingdings" w:hAnsi="Wingdings" w:hint="default"/>
      </w:rPr>
    </w:lvl>
    <w:lvl w:ilvl="3" w:tplc="A9885332">
      <w:start w:val="1"/>
      <w:numFmt w:val="bullet"/>
      <w:lvlText w:val=""/>
      <w:lvlJc w:val="left"/>
      <w:pPr>
        <w:ind w:left="2880" w:hanging="360"/>
      </w:pPr>
      <w:rPr>
        <w:rFonts w:ascii="Symbol" w:hAnsi="Symbol" w:hint="default"/>
      </w:rPr>
    </w:lvl>
    <w:lvl w:ilvl="4" w:tplc="29AAB7C6">
      <w:start w:val="1"/>
      <w:numFmt w:val="bullet"/>
      <w:lvlText w:val="o"/>
      <w:lvlJc w:val="left"/>
      <w:pPr>
        <w:ind w:left="3600" w:hanging="360"/>
      </w:pPr>
      <w:rPr>
        <w:rFonts w:ascii="Courier New" w:hAnsi="Courier New" w:hint="default"/>
      </w:rPr>
    </w:lvl>
    <w:lvl w:ilvl="5" w:tplc="C3C8454E">
      <w:start w:val="1"/>
      <w:numFmt w:val="bullet"/>
      <w:lvlText w:val=""/>
      <w:lvlJc w:val="left"/>
      <w:pPr>
        <w:ind w:left="4320" w:hanging="360"/>
      </w:pPr>
      <w:rPr>
        <w:rFonts w:ascii="Wingdings" w:hAnsi="Wingdings" w:hint="default"/>
      </w:rPr>
    </w:lvl>
    <w:lvl w:ilvl="6" w:tplc="1F2C2234">
      <w:start w:val="1"/>
      <w:numFmt w:val="bullet"/>
      <w:lvlText w:val=""/>
      <w:lvlJc w:val="left"/>
      <w:pPr>
        <w:ind w:left="5040" w:hanging="360"/>
      </w:pPr>
      <w:rPr>
        <w:rFonts w:ascii="Symbol" w:hAnsi="Symbol" w:hint="default"/>
      </w:rPr>
    </w:lvl>
    <w:lvl w:ilvl="7" w:tplc="699C1254">
      <w:start w:val="1"/>
      <w:numFmt w:val="bullet"/>
      <w:lvlText w:val="o"/>
      <w:lvlJc w:val="left"/>
      <w:pPr>
        <w:ind w:left="5760" w:hanging="360"/>
      </w:pPr>
      <w:rPr>
        <w:rFonts w:ascii="Courier New" w:hAnsi="Courier New" w:hint="default"/>
      </w:rPr>
    </w:lvl>
    <w:lvl w:ilvl="8" w:tplc="7968FC92">
      <w:start w:val="1"/>
      <w:numFmt w:val="bullet"/>
      <w:lvlText w:val=""/>
      <w:lvlJc w:val="left"/>
      <w:pPr>
        <w:ind w:left="6480" w:hanging="360"/>
      </w:pPr>
      <w:rPr>
        <w:rFonts w:ascii="Wingdings" w:hAnsi="Wingdings" w:hint="default"/>
      </w:rPr>
    </w:lvl>
  </w:abstractNum>
  <w:abstractNum w:abstractNumId="82" w15:restartNumberingAfterBreak="0">
    <w:nsid w:val="4A6B3308"/>
    <w:multiLevelType w:val="hybridMultilevel"/>
    <w:tmpl w:val="8DF21EAC"/>
    <w:lvl w:ilvl="0" w:tplc="E3302EAA">
      <w:start w:val="60"/>
      <w:numFmt w:val="decimal"/>
      <w:lvlText w:val="%1"/>
      <w:lvlJc w:val="left"/>
      <w:pPr>
        <w:ind w:left="473" w:hanging="360"/>
      </w:pPr>
      <w:rPr>
        <w:rFonts w:cs="Times New Roman"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83" w15:restartNumberingAfterBreak="0">
    <w:nsid w:val="4A9C065F"/>
    <w:multiLevelType w:val="multilevel"/>
    <w:tmpl w:val="55FA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5" w15:restartNumberingAfterBreak="0">
    <w:nsid w:val="4B0E0BD6"/>
    <w:multiLevelType w:val="hybridMultilevel"/>
    <w:tmpl w:val="A52890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6"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7"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8" w15:restartNumberingAfterBreak="0">
    <w:nsid w:val="4C7604C0"/>
    <w:multiLevelType w:val="hybridMultilevel"/>
    <w:tmpl w:val="9B30F6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9" w15:restartNumberingAfterBreak="0">
    <w:nsid w:val="4D045DC5"/>
    <w:multiLevelType w:val="hybridMultilevel"/>
    <w:tmpl w:val="98C09782"/>
    <w:lvl w:ilvl="0" w:tplc="0B808938">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91"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520D0275"/>
    <w:multiLevelType w:val="hybridMultilevel"/>
    <w:tmpl w:val="EA3A64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3" w15:restartNumberingAfterBreak="0">
    <w:nsid w:val="527A4881"/>
    <w:multiLevelType w:val="hybridMultilevel"/>
    <w:tmpl w:val="7C52C29E"/>
    <w:lvl w:ilvl="0" w:tplc="D5304A86">
      <w:start w:val="90"/>
      <w:numFmt w:val="decimal"/>
      <w:lvlText w:val="%1"/>
      <w:lvlJc w:val="left"/>
      <w:pPr>
        <w:ind w:left="473" w:hanging="360"/>
      </w:pPr>
      <w:rPr>
        <w:rFonts w:hint="default"/>
        <w:i w:val="0"/>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94" w15:restartNumberingAfterBreak="0">
    <w:nsid w:val="54F16B0C"/>
    <w:multiLevelType w:val="hybridMultilevel"/>
    <w:tmpl w:val="190C5A8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5"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6" w15:restartNumberingAfterBreak="0">
    <w:nsid w:val="569278B0"/>
    <w:multiLevelType w:val="hybridMultilevel"/>
    <w:tmpl w:val="17D6D2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7" w15:restartNumberingAfterBreak="0">
    <w:nsid w:val="57244A8F"/>
    <w:multiLevelType w:val="hybridMultilevel"/>
    <w:tmpl w:val="6306710E"/>
    <w:lvl w:ilvl="0" w:tplc="EB4A2EC4">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9" w15:restartNumberingAfterBreak="0">
    <w:nsid w:val="5A426EAB"/>
    <w:multiLevelType w:val="hybridMultilevel"/>
    <w:tmpl w:val="AC46749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0"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1"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2"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3"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C9A585E"/>
    <w:multiLevelType w:val="hybridMultilevel"/>
    <w:tmpl w:val="185E3E6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5"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6" w15:restartNumberingAfterBreak="0">
    <w:nsid w:val="5D915942"/>
    <w:multiLevelType w:val="hybridMultilevel"/>
    <w:tmpl w:val="3BBE4A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7"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8"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9" w15:restartNumberingAfterBreak="0">
    <w:nsid w:val="5FBE3B6F"/>
    <w:multiLevelType w:val="hybridMultilevel"/>
    <w:tmpl w:val="AB24133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0"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1"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12" w15:restartNumberingAfterBreak="0">
    <w:nsid w:val="65221981"/>
    <w:multiLevelType w:val="hybridMultilevel"/>
    <w:tmpl w:val="268ABE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3"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4" w15:restartNumberingAfterBreak="0">
    <w:nsid w:val="678E6E2A"/>
    <w:multiLevelType w:val="hybridMultilevel"/>
    <w:tmpl w:val="6F7A1A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5"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6" w15:restartNumberingAfterBreak="0">
    <w:nsid w:val="686B2C18"/>
    <w:multiLevelType w:val="hybridMultilevel"/>
    <w:tmpl w:val="99060AE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7"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8" w15:restartNumberingAfterBreak="0">
    <w:nsid w:val="6B3C2BF1"/>
    <w:multiLevelType w:val="hybridMultilevel"/>
    <w:tmpl w:val="D8C6A1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9"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0"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1"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2" w15:restartNumberingAfterBreak="0">
    <w:nsid w:val="6F927AF2"/>
    <w:multiLevelType w:val="hybridMultilevel"/>
    <w:tmpl w:val="804C7A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3"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4"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5"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6" w15:restartNumberingAfterBreak="0">
    <w:nsid w:val="7EFB4026"/>
    <w:multiLevelType w:val="hybridMultilevel"/>
    <w:tmpl w:val="813E91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53"/>
  </w:num>
  <w:num w:numId="2" w16cid:durableId="972056895">
    <w:abstractNumId w:val="110"/>
  </w:num>
  <w:num w:numId="3" w16cid:durableId="1141003241">
    <w:abstractNumId w:val="3"/>
  </w:num>
  <w:num w:numId="4" w16cid:durableId="849757359">
    <w:abstractNumId w:val="73"/>
  </w:num>
  <w:num w:numId="5" w16cid:durableId="1763603536">
    <w:abstractNumId w:val="120"/>
  </w:num>
  <w:num w:numId="6" w16cid:durableId="368797140">
    <w:abstractNumId w:val="72"/>
  </w:num>
  <w:num w:numId="7" w16cid:durableId="339309858">
    <w:abstractNumId w:val="98"/>
  </w:num>
  <w:num w:numId="8" w16cid:durableId="920716930">
    <w:abstractNumId w:val="105"/>
  </w:num>
  <w:num w:numId="9" w16cid:durableId="519665072">
    <w:abstractNumId w:val="66"/>
  </w:num>
  <w:num w:numId="10" w16cid:durableId="1431513332">
    <w:abstractNumId w:val="87"/>
  </w:num>
  <w:num w:numId="11" w16cid:durableId="319819381">
    <w:abstractNumId w:val="56"/>
  </w:num>
  <w:num w:numId="12" w16cid:durableId="489365176">
    <w:abstractNumId w:val="52"/>
  </w:num>
  <w:num w:numId="13" w16cid:durableId="1112818395">
    <w:abstractNumId w:val="125"/>
  </w:num>
  <w:num w:numId="14" w16cid:durableId="256325999">
    <w:abstractNumId w:val="6"/>
  </w:num>
  <w:num w:numId="15" w16cid:durableId="2113888479">
    <w:abstractNumId w:val="11"/>
  </w:num>
  <w:num w:numId="16" w16cid:durableId="1765415122">
    <w:abstractNumId w:val="100"/>
  </w:num>
  <w:num w:numId="17" w16cid:durableId="1386485555">
    <w:abstractNumId w:val="59"/>
  </w:num>
  <w:num w:numId="18" w16cid:durableId="1531648740">
    <w:abstractNumId w:val="102"/>
  </w:num>
  <w:num w:numId="19" w16cid:durableId="122775060">
    <w:abstractNumId w:val="95"/>
  </w:num>
  <w:num w:numId="20" w16cid:durableId="1992320156">
    <w:abstractNumId w:val="1"/>
  </w:num>
  <w:num w:numId="21" w16cid:durableId="821849535">
    <w:abstractNumId w:val="17"/>
  </w:num>
  <w:num w:numId="22" w16cid:durableId="848063599">
    <w:abstractNumId w:val="67"/>
  </w:num>
  <w:num w:numId="23" w16cid:durableId="511575013">
    <w:abstractNumId w:val="43"/>
  </w:num>
  <w:num w:numId="24" w16cid:durableId="1984772311">
    <w:abstractNumId w:val="108"/>
  </w:num>
  <w:num w:numId="25" w16cid:durableId="473062082">
    <w:abstractNumId w:val="26"/>
  </w:num>
  <w:num w:numId="26" w16cid:durableId="225607544">
    <w:abstractNumId w:val="12"/>
  </w:num>
  <w:num w:numId="27" w16cid:durableId="1452241368">
    <w:abstractNumId w:val="64"/>
  </w:num>
  <w:num w:numId="28" w16cid:durableId="973217410">
    <w:abstractNumId w:val="42"/>
  </w:num>
  <w:num w:numId="29" w16cid:durableId="1562669404">
    <w:abstractNumId w:val="46"/>
  </w:num>
  <w:num w:numId="30" w16cid:durableId="518547001">
    <w:abstractNumId w:val="117"/>
  </w:num>
  <w:num w:numId="31" w16cid:durableId="1079017325">
    <w:abstractNumId w:val="86"/>
  </w:num>
  <w:num w:numId="32" w16cid:durableId="526407949">
    <w:abstractNumId w:val="91"/>
  </w:num>
  <w:num w:numId="33" w16cid:durableId="1745420761">
    <w:abstractNumId w:val="103"/>
  </w:num>
  <w:num w:numId="34" w16cid:durableId="1439833680">
    <w:abstractNumId w:val="37"/>
  </w:num>
  <w:num w:numId="35" w16cid:durableId="1825245026">
    <w:abstractNumId w:val="124"/>
  </w:num>
  <w:num w:numId="36" w16cid:durableId="733241533">
    <w:abstractNumId w:val="5"/>
  </w:num>
  <w:num w:numId="37" w16cid:durableId="151874451">
    <w:abstractNumId w:val="60"/>
  </w:num>
  <w:num w:numId="38" w16cid:durableId="298997784">
    <w:abstractNumId w:val="123"/>
  </w:num>
  <w:num w:numId="39" w16cid:durableId="1364675990">
    <w:abstractNumId w:val="62"/>
  </w:num>
  <w:num w:numId="40" w16cid:durableId="1225485093">
    <w:abstractNumId w:val="74"/>
  </w:num>
  <w:num w:numId="41" w16cid:durableId="1979647401">
    <w:abstractNumId w:val="84"/>
  </w:num>
  <w:num w:numId="42" w16cid:durableId="216860138">
    <w:abstractNumId w:val="28"/>
  </w:num>
  <w:num w:numId="43" w16cid:durableId="1117748628">
    <w:abstractNumId w:val="113"/>
  </w:num>
  <w:num w:numId="44" w16cid:durableId="1623262440">
    <w:abstractNumId w:val="107"/>
  </w:num>
  <w:num w:numId="45" w16cid:durableId="1539124201">
    <w:abstractNumId w:val="68"/>
  </w:num>
  <w:num w:numId="46" w16cid:durableId="1687291311">
    <w:abstractNumId w:val="24"/>
  </w:num>
  <w:num w:numId="47" w16cid:durableId="1242060444">
    <w:abstractNumId w:val="90"/>
  </w:num>
  <w:num w:numId="48" w16cid:durableId="1487091606">
    <w:abstractNumId w:val="79"/>
  </w:num>
  <w:num w:numId="49" w16cid:durableId="2080326541">
    <w:abstractNumId w:val="54"/>
  </w:num>
  <w:num w:numId="50" w16cid:durableId="2067146171">
    <w:abstractNumId w:val="78"/>
  </w:num>
  <w:num w:numId="51" w16cid:durableId="1196624437">
    <w:abstractNumId w:val="51"/>
  </w:num>
  <w:num w:numId="52" w16cid:durableId="70785099">
    <w:abstractNumId w:val="33"/>
  </w:num>
  <w:num w:numId="53" w16cid:durableId="1990090829">
    <w:abstractNumId w:val="49"/>
  </w:num>
  <w:num w:numId="54" w16cid:durableId="19598156">
    <w:abstractNumId w:val="57"/>
  </w:num>
  <w:num w:numId="55" w16cid:durableId="766467739">
    <w:abstractNumId w:val="29"/>
  </w:num>
  <w:num w:numId="56" w16cid:durableId="505051865">
    <w:abstractNumId w:val="45"/>
  </w:num>
  <w:num w:numId="57" w16cid:durableId="400253216">
    <w:abstractNumId w:val="111"/>
  </w:num>
  <w:num w:numId="58" w16cid:durableId="473109712">
    <w:abstractNumId w:val="15"/>
  </w:num>
  <w:num w:numId="59" w16cid:durableId="929432940">
    <w:abstractNumId w:val="61"/>
  </w:num>
  <w:num w:numId="60" w16cid:durableId="1130437708">
    <w:abstractNumId w:val="63"/>
  </w:num>
  <w:num w:numId="61" w16cid:durableId="135144389">
    <w:abstractNumId w:val="121"/>
  </w:num>
  <w:num w:numId="62" w16cid:durableId="884830609">
    <w:abstractNumId w:val="36"/>
  </w:num>
  <w:num w:numId="63" w16cid:durableId="1692758253">
    <w:abstractNumId w:val="7"/>
  </w:num>
  <w:num w:numId="64" w16cid:durableId="1013385116">
    <w:abstractNumId w:val="19"/>
  </w:num>
  <w:num w:numId="65" w16cid:durableId="1259828460">
    <w:abstractNumId w:val="75"/>
  </w:num>
  <w:num w:numId="66" w16cid:durableId="678048326">
    <w:abstractNumId w:val="77"/>
  </w:num>
  <w:num w:numId="67" w16cid:durableId="1460421319">
    <w:abstractNumId w:val="71"/>
  </w:num>
  <w:num w:numId="68" w16cid:durableId="162357241">
    <w:abstractNumId w:val="16"/>
  </w:num>
  <w:num w:numId="69" w16cid:durableId="1825580603">
    <w:abstractNumId w:val="119"/>
  </w:num>
  <w:num w:numId="70" w16cid:durableId="1612202796">
    <w:abstractNumId w:val="32"/>
  </w:num>
  <w:num w:numId="71" w16cid:durableId="891621789">
    <w:abstractNumId w:val="115"/>
  </w:num>
  <w:num w:numId="72" w16cid:durableId="1645041308">
    <w:abstractNumId w:val="101"/>
  </w:num>
  <w:num w:numId="73" w16cid:durableId="223296753">
    <w:abstractNumId w:val="21"/>
  </w:num>
  <w:num w:numId="74" w16cid:durableId="1600678323">
    <w:abstractNumId w:val="76"/>
  </w:num>
  <w:num w:numId="75" w16cid:durableId="1501584780">
    <w:abstractNumId w:val="0"/>
  </w:num>
  <w:num w:numId="76" w16cid:durableId="1799567307">
    <w:abstractNumId w:val="34"/>
  </w:num>
  <w:num w:numId="77" w16cid:durableId="934050717">
    <w:abstractNumId w:val="14"/>
  </w:num>
  <w:num w:numId="78" w16cid:durableId="941960032">
    <w:abstractNumId w:val="69"/>
  </w:num>
  <w:num w:numId="79" w16cid:durableId="368997855">
    <w:abstractNumId w:val="80"/>
  </w:num>
  <w:num w:numId="80" w16cid:durableId="1307009398">
    <w:abstractNumId w:val="58"/>
  </w:num>
  <w:num w:numId="81" w16cid:durableId="637414447">
    <w:abstractNumId w:val="41"/>
  </w:num>
  <w:num w:numId="82" w16cid:durableId="1628269192">
    <w:abstractNumId w:val="65"/>
  </w:num>
  <w:num w:numId="83" w16cid:durableId="810707875">
    <w:abstractNumId w:val="38"/>
  </w:num>
  <w:num w:numId="84" w16cid:durableId="724910770">
    <w:abstractNumId w:val="112"/>
  </w:num>
  <w:num w:numId="85" w16cid:durableId="1740252917">
    <w:abstractNumId w:val="25"/>
  </w:num>
  <w:num w:numId="86" w16cid:durableId="1051074091">
    <w:abstractNumId w:val="4"/>
  </w:num>
  <w:num w:numId="87" w16cid:durableId="937755782">
    <w:abstractNumId w:val="70"/>
  </w:num>
  <w:num w:numId="88" w16cid:durableId="174534622">
    <w:abstractNumId w:val="13"/>
  </w:num>
  <w:num w:numId="89" w16cid:durableId="1525632844">
    <w:abstractNumId w:val="92"/>
  </w:num>
  <w:num w:numId="90" w16cid:durableId="227113791">
    <w:abstractNumId w:val="114"/>
  </w:num>
  <w:num w:numId="91" w16cid:durableId="146482355">
    <w:abstractNumId w:val="39"/>
  </w:num>
  <w:num w:numId="92" w16cid:durableId="2106723630">
    <w:abstractNumId w:val="96"/>
  </w:num>
  <w:num w:numId="93" w16cid:durableId="1553925971">
    <w:abstractNumId w:val="31"/>
  </w:num>
  <w:num w:numId="94" w16cid:durableId="325323469">
    <w:abstractNumId w:val="20"/>
  </w:num>
  <w:num w:numId="95" w16cid:durableId="603849467">
    <w:abstractNumId w:val="126"/>
  </w:num>
  <w:num w:numId="96" w16cid:durableId="1461651221">
    <w:abstractNumId w:val="93"/>
  </w:num>
  <w:num w:numId="97" w16cid:durableId="2009550297">
    <w:abstractNumId w:val="55"/>
  </w:num>
  <w:num w:numId="98" w16cid:durableId="856235278">
    <w:abstractNumId w:val="99"/>
  </w:num>
  <w:num w:numId="99" w16cid:durableId="1801608681">
    <w:abstractNumId w:val="122"/>
  </w:num>
  <w:num w:numId="100" w16cid:durableId="799803366">
    <w:abstractNumId w:val="47"/>
  </w:num>
  <w:num w:numId="101" w16cid:durableId="173762245">
    <w:abstractNumId w:val="23"/>
  </w:num>
  <w:num w:numId="102" w16cid:durableId="2023162298">
    <w:abstractNumId w:val="109"/>
  </w:num>
  <w:num w:numId="103" w16cid:durableId="1938370209">
    <w:abstractNumId w:val="81"/>
  </w:num>
  <w:num w:numId="104" w16cid:durableId="1124156802">
    <w:abstractNumId w:val="50"/>
  </w:num>
  <w:num w:numId="105" w16cid:durableId="1575234580">
    <w:abstractNumId w:val="40"/>
  </w:num>
  <w:num w:numId="106" w16cid:durableId="1293825272">
    <w:abstractNumId w:val="85"/>
  </w:num>
  <w:num w:numId="107" w16cid:durableId="261840844">
    <w:abstractNumId w:val="118"/>
  </w:num>
  <w:num w:numId="108" w16cid:durableId="1187214521">
    <w:abstractNumId w:val="27"/>
  </w:num>
  <w:num w:numId="109" w16cid:durableId="1495606755">
    <w:abstractNumId w:val="30"/>
  </w:num>
  <w:num w:numId="110" w16cid:durableId="1376389795">
    <w:abstractNumId w:val="88"/>
  </w:num>
  <w:num w:numId="111" w16cid:durableId="1317152978">
    <w:abstractNumId w:val="18"/>
  </w:num>
  <w:num w:numId="112" w16cid:durableId="839396452">
    <w:abstractNumId w:val="2"/>
  </w:num>
  <w:num w:numId="113" w16cid:durableId="206452944">
    <w:abstractNumId w:val="97"/>
  </w:num>
  <w:num w:numId="114" w16cid:durableId="545603911">
    <w:abstractNumId w:val="9"/>
  </w:num>
  <w:num w:numId="115" w16cid:durableId="859078483">
    <w:abstractNumId w:val="94"/>
  </w:num>
  <w:num w:numId="116" w16cid:durableId="1777216607">
    <w:abstractNumId w:val="83"/>
  </w:num>
  <w:num w:numId="117" w16cid:durableId="599872639">
    <w:abstractNumId w:val="106"/>
  </w:num>
  <w:num w:numId="118" w16cid:durableId="267927688">
    <w:abstractNumId w:val="116"/>
  </w:num>
  <w:num w:numId="119" w16cid:durableId="1420059063">
    <w:abstractNumId w:val="44"/>
  </w:num>
  <w:num w:numId="120" w16cid:durableId="736630865">
    <w:abstractNumId w:val="48"/>
  </w:num>
  <w:num w:numId="121" w16cid:durableId="662393770">
    <w:abstractNumId w:val="89"/>
  </w:num>
  <w:num w:numId="122" w16cid:durableId="158620807">
    <w:abstractNumId w:val="22"/>
  </w:num>
  <w:num w:numId="123" w16cid:durableId="294798953">
    <w:abstractNumId w:val="82"/>
  </w:num>
  <w:num w:numId="124" w16cid:durableId="317198292">
    <w:abstractNumId w:val="10"/>
  </w:num>
  <w:num w:numId="125" w16cid:durableId="2062555303">
    <w:abstractNumId w:val="35"/>
  </w:num>
  <w:num w:numId="126" w16cid:durableId="1508714236">
    <w:abstractNumId w:val="104"/>
  </w:num>
  <w:num w:numId="127" w16cid:durableId="2034304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D2C33"/>
    <w:rsid w:val="000F6231"/>
    <w:rsid w:val="000F6CBA"/>
    <w:rsid w:val="00144F37"/>
    <w:rsid w:val="00157D63"/>
    <w:rsid w:val="0022666F"/>
    <w:rsid w:val="002340B0"/>
    <w:rsid w:val="00271E0C"/>
    <w:rsid w:val="00290981"/>
    <w:rsid w:val="00297243"/>
    <w:rsid w:val="002B1D1C"/>
    <w:rsid w:val="00302975"/>
    <w:rsid w:val="00306CE6"/>
    <w:rsid w:val="003207B9"/>
    <w:rsid w:val="003432B8"/>
    <w:rsid w:val="003477DF"/>
    <w:rsid w:val="00381482"/>
    <w:rsid w:val="003E5812"/>
    <w:rsid w:val="004C5944"/>
    <w:rsid w:val="00522BB7"/>
    <w:rsid w:val="00565AF2"/>
    <w:rsid w:val="00574608"/>
    <w:rsid w:val="005B2578"/>
    <w:rsid w:val="00607602"/>
    <w:rsid w:val="00652512"/>
    <w:rsid w:val="006A023E"/>
    <w:rsid w:val="00742EAE"/>
    <w:rsid w:val="0079007B"/>
    <w:rsid w:val="007A0284"/>
    <w:rsid w:val="007D0F90"/>
    <w:rsid w:val="00835C00"/>
    <w:rsid w:val="008A5B16"/>
    <w:rsid w:val="008C408F"/>
    <w:rsid w:val="00956DF6"/>
    <w:rsid w:val="00973D9B"/>
    <w:rsid w:val="009D0B59"/>
    <w:rsid w:val="00A23E59"/>
    <w:rsid w:val="00A61E9A"/>
    <w:rsid w:val="00A916D6"/>
    <w:rsid w:val="00AD0788"/>
    <w:rsid w:val="00AD6551"/>
    <w:rsid w:val="00AF58B0"/>
    <w:rsid w:val="00B11ADE"/>
    <w:rsid w:val="00B13A45"/>
    <w:rsid w:val="00B30AF7"/>
    <w:rsid w:val="00B55BC0"/>
    <w:rsid w:val="00B85922"/>
    <w:rsid w:val="00BC2A6D"/>
    <w:rsid w:val="00BF790A"/>
    <w:rsid w:val="00C02ACA"/>
    <w:rsid w:val="00C569A5"/>
    <w:rsid w:val="00C659D4"/>
    <w:rsid w:val="00CA06C8"/>
    <w:rsid w:val="00CA334A"/>
    <w:rsid w:val="00CD2AE3"/>
    <w:rsid w:val="00D06F0B"/>
    <w:rsid w:val="00D5264C"/>
    <w:rsid w:val="00DC1E52"/>
    <w:rsid w:val="00DE79F5"/>
    <w:rsid w:val="00DF03F0"/>
    <w:rsid w:val="00E27CBB"/>
    <w:rsid w:val="00E56850"/>
    <w:rsid w:val="00ED759D"/>
    <w:rsid w:val="00EF34FF"/>
    <w:rsid w:val="00F27979"/>
    <w:rsid w:val="00F35A07"/>
    <w:rsid w:val="00F43310"/>
    <w:rsid w:val="00F6793D"/>
    <w:rsid w:val="00F75B80"/>
    <w:rsid w:val="00FA44CE"/>
    <w:rsid w:val="00FD0C8B"/>
    <w:rsid w:val="00FE1D62"/>
    <w:rsid w:val="00FF16D7"/>
    <w:rsid w:val="00FF6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link w:val="ListeavsnittTegn"/>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 w:type="table" w:styleId="Tabellrutenett">
    <w:name w:val="Table Grid"/>
    <w:basedOn w:val="Vanligtabell"/>
    <w:uiPriority w:val="39"/>
    <w:rsid w:val="00835C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riculum-goal">
    <w:name w:val="curriculum-goal"/>
    <w:basedOn w:val="Normal"/>
    <w:rsid w:val="00C02AC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ListeavsnittTegn">
    <w:name w:val="Listeavsnitt Tegn"/>
    <w:basedOn w:val="Standardskriftforavsnitt"/>
    <w:link w:val="Listeavsnitt"/>
    <w:uiPriority w:val="34"/>
    <w:rsid w:val="00AD078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ASUIufApQI" TargetMode="External"/><Relationship Id="rId3" Type="http://schemas.openxmlformats.org/officeDocument/2006/relationships/styles" Target="styles.xml"/><Relationship Id="rId7" Type="http://schemas.openxmlformats.org/officeDocument/2006/relationships/hyperlink" Target="https://www.nrk.no/skole-deling/95862e26-96c7-4ba6-8d8d-2361d043b26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bel.no/bibelen/bibelstudier/hundre-viktige-bibeltekster-1" TargetMode="External"/><Relationship Id="rId4" Type="http://schemas.openxmlformats.org/officeDocument/2006/relationships/settings" Target="settings.xml"/><Relationship Id="rId9" Type="http://schemas.openxmlformats.org/officeDocument/2006/relationships/hyperlink" Target="https://www.nrk.no/skole/evolusjonsteorien-enkelt-forklart-1.1522104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10</Pages>
  <Words>2044</Words>
  <Characters>10834</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24</cp:revision>
  <dcterms:created xsi:type="dcterms:W3CDTF">2024-12-27T09:31:00Z</dcterms:created>
  <dcterms:modified xsi:type="dcterms:W3CDTF">2025-06-11T11:58:00Z</dcterms:modified>
</cp:coreProperties>
</file>