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15226A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4"/>
          <w:szCs w:val="24"/>
          <w:lang w:val="en-US"/>
        </w:rPr>
      </w:pPr>
    </w:p>
    <w:p w14:paraId="7EE63C9F" w14:textId="77777777" w:rsidR="0015226A" w:rsidRPr="0015226A" w:rsidRDefault="0015226A" w:rsidP="0015226A">
      <w:pPr>
        <w:spacing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15226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Roe, A., Ryen, J. A. &amp; </w:t>
      </w:r>
      <w:proofErr w:type="spellStart"/>
      <w:r w:rsidRPr="0015226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Weyergang</w:t>
      </w:r>
      <w:proofErr w:type="spellEnd"/>
      <w:r w:rsidRPr="0015226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, C. (2018).</w:t>
      </w:r>
      <w:r w:rsidRPr="0015226A">
        <w:rPr>
          <w:rStyle w:val="apple-converted-space"/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Pr="0015226A">
        <w:rPr>
          <w:rFonts w:ascii="Calibri" w:hAnsi="Calibri" w:cs="Calibri"/>
          <w:i/>
          <w:iCs/>
          <w:color w:val="333333"/>
          <w:sz w:val="24"/>
          <w:szCs w:val="24"/>
        </w:rPr>
        <w:t>God leseopplæring med nasjonale prøver. Om elevers leseutfordringer i et mangfold av tekster.</w:t>
      </w:r>
      <w:r w:rsidRPr="0015226A">
        <w:rPr>
          <w:rStyle w:val="apple-converted-space"/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Pr="0015226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Oslo: Universitetsforlaget.</w:t>
      </w:r>
    </w:p>
    <w:p w14:paraId="61B0A19C" w14:textId="77777777" w:rsidR="0015226A" w:rsidRPr="0015226A" w:rsidRDefault="0015226A" w:rsidP="0015226A">
      <w:pPr>
        <w:spacing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  <w:r w:rsidRPr="0015226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Skovholt, K. &amp; Veum, A. (2014).</w:t>
      </w:r>
      <w:r w:rsidRPr="0015226A">
        <w:rPr>
          <w:rStyle w:val="apple-converted-space"/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 w:rsidRPr="0015226A">
        <w:rPr>
          <w:rFonts w:ascii="Calibri" w:hAnsi="Calibri" w:cs="Calibri"/>
          <w:i/>
          <w:iCs/>
          <w:color w:val="333333"/>
          <w:sz w:val="24"/>
          <w:szCs w:val="24"/>
        </w:rPr>
        <w:t>Tekstanalyse. Ei innføring</w:t>
      </w:r>
      <w:r w:rsidRPr="0015226A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. Oslo: Cappelen Damm Akademisk.</w:t>
      </w:r>
    </w:p>
    <w:p w14:paraId="5034D5A2" w14:textId="77777777" w:rsidR="0015226A" w:rsidRPr="0015226A" w:rsidRDefault="0015226A" w:rsidP="0015226A">
      <w:pPr>
        <w:spacing w:line="240" w:lineRule="auto"/>
        <w:rPr>
          <w:rFonts w:ascii="Calibri" w:eastAsiaTheme="minorEastAsia" w:hAnsi="Calibri" w:cs="Calibri"/>
          <w:sz w:val="24"/>
          <w:szCs w:val="24"/>
        </w:rPr>
      </w:pPr>
      <w:proofErr w:type="spellStart"/>
      <w:r w:rsidRPr="0015226A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Weyergang</w:t>
      </w:r>
      <w:proofErr w:type="spellEnd"/>
      <w:r w:rsidRPr="0015226A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>, &amp; Frønes. (2020).</w:t>
      </w:r>
      <w:r w:rsidRPr="0015226A">
        <w:rPr>
          <w:rStyle w:val="apple-converted-space"/>
          <w:rFonts w:ascii="Calibri" w:hAnsi="Calibri" w:cs="Calibri"/>
          <w:color w:val="3A3A3A"/>
          <w:sz w:val="24"/>
          <w:szCs w:val="24"/>
          <w:shd w:val="clear" w:color="auto" w:fill="FFFFFF"/>
        </w:rPr>
        <w:t> </w:t>
      </w:r>
      <w:r w:rsidRPr="0015226A">
        <w:rPr>
          <w:rFonts w:ascii="Calibri" w:hAnsi="Calibri" w:cs="Calibri"/>
          <w:i/>
          <w:iCs/>
          <w:color w:val="3A3A3A"/>
          <w:sz w:val="24"/>
          <w:szCs w:val="24"/>
        </w:rPr>
        <w:t>Kapittel 7. Å lese kritisk: Elevers vurderinger av teksters troverdighet og pålitelighet</w:t>
      </w:r>
      <w:r w:rsidRPr="0015226A">
        <w:rPr>
          <w:rFonts w:ascii="Calibri" w:hAnsi="Calibri" w:cs="Calibri"/>
          <w:color w:val="3A3A3A"/>
          <w:sz w:val="24"/>
          <w:szCs w:val="24"/>
          <w:shd w:val="clear" w:color="auto" w:fill="FFFFFF"/>
        </w:rPr>
        <w:t xml:space="preserve">. Universitetsforlaget. </w:t>
      </w:r>
      <w:hyperlink r:id="rId4" w:tgtFrame="_blank" w:history="1">
        <w:r w:rsidRPr="0015226A">
          <w:rPr>
            <w:rStyle w:val="Hyperkobling"/>
            <w:rFonts w:ascii="Calibri" w:hAnsi="Calibri" w:cs="Calibri"/>
            <w:color w:val="607890"/>
            <w:sz w:val="24"/>
            <w:szCs w:val="24"/>
          </w:rPr>
          <w:t>http://urn.nb.no/URN:NBN:no-83801</w:t>
        </w:r>
      </w:hyperlink>
    </w:p>
    <w:p w14:paraId="15F47A47" w14:textId="77777777" w:rsidR="0015226A" w:rsidRPr="0015226A" w:rsidRDefault="0015226A" w:rsidP="0015226A">
      <w:pPr>
        <w:spacing w:line="240" w:lineRule="auto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1A764985" w14:textId="6665847D" w:rsidR="00F6793D" w:rsidRPr="0015226A" w:rsidRDefault="00F6793D" w:rsidP="0015226A">
      <w:pPr>
        <w:pStyle w:val="NormalWeb"/>
        <w:rPr>
          <w:rFonts w:ascii="Calibri" w:hAnsi="Calibri" w:cs="Calibri"/>
          <w:lang w:val="nn-NO"/>
        </w:rPr>
      </w:pPr>
    </w:p>
    <w:sectPr w:rsidR="00F6793D" w:rsidRPr="0015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15226A"/>
    <w:rsid w:val="00292302"/>
    <w:rsid w:val="00306CE6"/>
    <w:rsid w:val="003207B9"/>
    <w:rsid w:val="00590D36"/>
    <w:rsid w:val="007E453D"/>
    <w:rsid w:val="008B6A66"/>
    <w:rsid w:val="00A11298"/>
    <w:rsid w:val="00AD6E18"/>
    <w:rsid w:val="00B30AF7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rn.nb.no/URN:NBN:no-838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424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9</cp:revision>
  <dcterms:created xsi:type="dcterms:W3CDTF">2024-09-12T11:19:00Z</dcterms:created>
  <dcterms:modified xsi:type="dcterms:W3CDTF">2025-03-17T14:00:00Z</dcterms:modified>
</cp:coreProperties>
</file>