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FC5BA" w14:textId="41F57F79" w:rsidR="00F6793D" w:rsidRDefault="002E13DF">
      <w:r>
        <w:rPr>
          <w:noProof/>
        </w:rPr>
        <w:drawing>
          <wp:inline distT="0" distB="0" distL="0" distR="0" wp14:anchorId="754BFBAE" wp14:editId="1313A5DB">
            <wp:extent cx="5753100" cy="749300"/>
            <wp:effectExtent l="0" t="0" r="0" b="0"/>
            <wp:docPr id="77369920"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9920" name="Bilde 1" descr="Et bilde som inneholder tekst, Font, Grafikk, grafisk design&#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3100" cy="749300"/>
                    </a:xfrm>
                    <a:prstGeom prst="rect">
                      <a:avLst/>
                    </a:prstGeom>
                  </pic:spPr>
                </pic:pic>
              </a:graphicData>
            </a:graphic>
          </wp:inline>
        </w:drawing>
      </w:r>
    </w:p>
    <w:p w14:paraId="0A185AB3" w14:textId="77777777" w:rsidR="005F1F52" w:rsidRDefault="005F1F52"/>
    <w:tbl>
      <w:tblPr>
        <w:tblStyle w:val="Rutenettabell2uthevingsfarge6"/>
        <w:tblW w:w="0" w:type="auto"/>
        <w:tblLook w:val="04A0" w:firstRow="1" w:lastRow="0" w:firstColumn="1" w:lastColumn="0" w:noHBand="0" w:noVBand="1"/>
      </w:tblPr>
      <w:tblGrid>
        <w:gridCol w:w="2410"/>
        <w:gridCol w:w="2835"/>
        <w:gridCol w:w="1134"/>
        <w:gridCol w:w="2693"/>
      </w:tblGrid>
      <w:tr w:rsidR="00C87F8B" w14:paraId="67BF6801" w14:textId="77777777" w:rsidTr="002E1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35B7479" w14:textId="1CB8DA4E" w:rsidR="005F1F52" w:rsidRPr="005F1F52" w:rsidRDefault="005F1F52" w:rsidP="005F1F52">
            <w:pPr>
              <w:spacing w:after="120"/>
              <w:rPr>
                <w:b w:val="0"/>
                <w:bCs w:val="0"/>
                <w:sz w:val="22"/>
                <w:szCs w:val="22"/>
              </w:rPr>
            </w:pPr>
            <w:r w:rsidRPr="005F1F52">
              <w:rPr>
                <w:rFonts w:ascii="Calibri" w:hAnsi="Calibri" w:cs="Calibri"/>
                <w:sz w:val="22"/>
                <w:szCs w:val="22"/>
              </w:rPr>
              <w:t>Hva</w:t>
            </w:r>
          </w:p>
        </w:tc>
        <w:tc>
          <w:tcPr>
            <w:tcW w:w="2835" w:type="dxa"/>
          </w:tcPr>
          <w:p w14:paraId="76903094" w14:textId="4CED232E" w:rsidR="005F1F52" w:rsidRDefault="005F1F52" w:rsidP="005F1F52">
            <w:pPr>
              <w:spacing w:after="120"/>
              <w:cnfStyle w:val="100000000000" w:firstRow="1" w:lastRow="0" w:firstColumn="0" w:lastColumn="0" w:oddVBand="0" w:evenVBand="0" w:oddHBand="0" w:evenHBand="0" w:firstRowFirstColumn="0" w:firstRowLastColumn="0" w:lastRowFirstColumn="0" w:lastRowLastColumn="0"/>
            </w:pPr>
            <w:r w:rsidRPr="005F1F52">
              <w:rPr>
                <w:rFonts w:ascii="Calibri" w:hAnsi="Calibri" w:cs="Calibri"/>
                <w:sz w:val="22"/>
                <w:szCs w:val="22"/>
              </w:rPr>
              <w:t>Hv</w:t>
            </w:r>
            <w:r>
              <w:rPr>
                <w:rFonts w:ascii="Calibri" w:hAnsi="Calibri" w:cs="Calibri"/>
                <w:sz w:val="22"/>
                <w:szCs w:val="22"/>
              </w:rPr>
              <w:t>ordan</w:t>
            </w:r>
          </w:p>
        </w:tc>
        <w:tc>
          <w:tcPr>
            <w:tcW w:w="1134" w:type="dxa"/>
          </w:tcPr>
          <w:p w14:paraId="14A489D1" w14:textId="34CFC9D1" w:rsidR="005F1F52" w:rsidRDefault="005F1F52" w:rsidP="005F1F52">
            <w:pPr>
              <w:spacing w:after="120"/>
              <w:cnfStyle w:val="100000000000" w:firstRow="1" w:lastRow="0" w:firstColumn="0" w:lastColumn="0" w:oddVBand="0" w:evenVBand="0" w:oddHBand="0" w:evenHBand="0" w:firstRowFirstColumn="0" w:firstRowLastColumn="0" w:lastRowFirstColumn="0" w:lastRowLastColumn="0"/>
            </w:pPr>
            <w:r>
              <w:rPr>
                <w:rFonts w:ascii="Calibri" w:hAnsi="Calibri" w:cs="Calibri"/>
                <w:sz w:val="22"/>
                <w:szCs w:val="22"/>
              </w:rPr>
              <w:t>Tid</w:t>
            </w:r>
          </w:p>
        </w:tc>
        <w:tc>
          <w:tcPr>
            <w:tcW w:w="2693" w:type="dxa"/>
          </w:tcPr>
          <w:p w14:paraId="0747C78F" w14:textId="7963E9DB" w:rsidR="005F1F52" w:rsidRDefault="005F1F52" w:rsidP="005F1F52">
            <w:pPr>
              <w:spacing w:after="120"/>
              <w:cnfStyle w:val="100000000000" w:firstRow="1" w:lastRow="0" w:firstColumn="0" w:lastColumn="0" w:oddVBand="0" w:evenVBand="0" w:oddHBand="0" w:evenHBand="0" w:firstRowFirstColumn="0" w:firstRowLastColumn="0" w:lastRowFirstColumn="0" w:lastRowLastColumn="0"/>
            </w:pPr>
            <w:r w:rsidRPr="005F1F52">
              <w:rPr>
                <w:rFonts w:ascii="Calibri" w:hAnsi="Calibri" w:cs="Calibri"/>
                <w:sz w:val="22"/>
                <w:szCs w:val="22"/>
              </w:rPr>
              <w:t>H</w:t>
            </w:r>
            <w:r>
              <w:rPr>
                <w:rFonts w:ascii="Calibri" w:hAnsi="Calibri" w:cs="Calibri"/>
                <w:sz w:val="22"/>
                <w:szCs w:val="22"/>
              </w:rPr>
              <w:t>vorfor</w:t>
            </w:r>
          </w:p>
        </w:tc>
      </w:tr>
      <w:tr w:rsidR="00C87F8B" w14:paraId="2CB7F670"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Pr>
          <w:p w14:paraId="4D4A0BEA" w14:textId="4CA40047" w:rsidR="00C87F8B" w:rsidRDefault="00C87F8B" w:rsidP="00220403">
            <w:pPr>
              <w:spacing w:before="80" w:after="80"/>
              <w:ind w:left="113"/>
            </w:pPr>
            <w:r w:rsidRPr="00C87F8B">
              <w:rPr>
                <w:rFonts w:ascii="Calibri" w:hAnsi="Calibri" w:cs="Calibri"/>
                <w:sz w:val="20"/>
                <w:szCs w:val="20"/>
              </w:rPr>
              <w:t>Del 1 anslag</w:t>
            </w:r>
          </w:p>
        </w:tc>
      </w:tr>
      <w:tr w:rsidR="00C87F8B" w14:paraId="60F4B741"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4B1A1083"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Læreren viser bilder og spiller musikk</w:t>
            </w:r>
          </w:p>
          <w:p w14:paraId="41F85A57" w14:textId="7777777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Bilder som kan lede tankene til barndom og samtidig knytte an til motiver i novellen (f.eks. natur, rød plastbøtte, kjøkkenhage og dinosaur).</w:t>
            </w:r>
          </w:p>
          <w:p w14:paraId="2875E5C7" w14:textId="65DAF5D6" w:rsidR="00C87F8B" w:rsidRPr="00C87F8B" w:rsidRDefault="00C87F8B" w:rsidP="00C87F8B">
            <w:pPr>
              <w:spacing w:before="200" w:after="200"/>
              <w:ind w:left="113" w:right="113"/>
              <w:rPr>
                <w:rFonts w:ascii="Calibri" w:hAnsi="Calibri" w:cs="Calibri"/>
                <w:sz w:val="20"/>
                <w:szCs w:val="20"/>
              </w:rPr>
            </w:pPr>
            <w:r w:rsidRPr="00C87F8B">
              <w:rPr>
                <w:rFonts w:ascii="Calibri" w:hAnsi="Calibri" w:cs="Calibri"/>
                <w:sz w:val="20"/>
                <w:szCs w:val="20"/>
              </w:rPr>
              <w:t>Musikk som leder tankene til barndommen (f.eks. Fantorangen).</w:t>
            </w:r>
          </w:p>
        </w:tc>
        <w:tc>
          <w:tcPr>
            <w:tcW w:w="2835" w:type="dxa"/>
          </w:tcPr>
          <w:p w14:paraId="4DFCDAE2" w14:textId="17464C7C"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Læreren viser lysark med bilder og musikk.</w:t>
            </w:r>
          </w:p>
        </w:tc>
        <w:tc>
          <w:tcPr>
            <w:tcW w:w="1134" w:type="dxa"/>
          </w:tcPr>
          <w:p w14:paraId="7865F6E6" w14:textId="7EF0FD18"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3 min</w:t>
            </w:r>
          </w:p>
        </w:tc>
        <w:tc>
          <w:tcPr>
            <w:tcW w:w="2693" w:type="dxa"/>
          </w:tcPr>
          <w:p w14:paraId="7E2A8FEE"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For å skape en kollektiv og samlende opplevelse. </w:t>
            </w:r>
          </w:p>
          <w:p w14:paraId="7ABDDDD9" w14:textId="41E09439"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For å antyde sentrale motiver i boka (gjenkjennelse).</w:t>
            </w:r>
          </w:p>
        </w:tc>
      </w:tr>
      <w:tr w:rsidR="00C87F8B" w14:paraId="479CB326"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7272855" w14:textId="384A89EF" w:rsidR="00C87F8B" w:rsidRPr="00C87F8B" w:rsidRDefault="00C87F8B" w:rsidP="00C87F8B">
            <w:pPr>
              <w:spacing w:before="200" w:after="200"/>
              <w:ind w:left="113"/>
              <w:rPr>
                <w:rFonts w:ascii="Calibri" w:hAnsi="Calibri" w:cs="Calibri"/>
                <w:b w:val="0"/>
                <w:bCs w:val="0"/>
                <w:sz w:val="20"/>
                <w:szCs w:val="20"/>
              </w:rPr>
            </w:pPr>
            <w:r w:rsidRPr="00C87F8B">
              <w:rPr>
                <w:rFonts w:ascii="Calibri" w:hAnsi="Calibri" w:cs="Calibri"/>
                <w:sz w:val="20"/>
                <w:szCs w:val="20"/>
              </w:rPr>
              <w:t>Formell oppstart</w:t>
            </w:r>
          </w:p>
        </w:tc>
        <w:tc>
          <w:tcPr>
            <w:tcW w:w="2835" w:type="dxa"/>
          </w:tcPr>
          <w:p w14:paraId="2443180D" w14:textId="1E9A5FDB" w:rsidR="00C87F8B" w:rsidRPr="00C87F8B" w:rsidRDefault="00C87F8B" w:rsidP="00C87F8B">
            <w:pPr>
              <w:spacing w:before="200" w:after="20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Læreren introduserer dagens aktiviteter.</w:t>
            </w:r>
          </w:p>
        </w:tc>
        <w:tc>
          <w:tcPr>
            <w:tcW w:w="1134" w:type="dxa"/>
          </w:tcPr>
          <w:p w14:paraId="3CFE7607" w14:textId="235C19B8" w:rsidR="00C87F8B" w:rsidRPr="00C87F8B" w:rsidRDefault="00C87F8B" w:rsidP="00C87F8B">
            <w:pPr>
              <w:spacing w:before="200" w:after="20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4 min</w:t>
            </w:r>
          </w:p>
        </w:tc>
        <w:tc>
          <w:tcPr>
            <w:tcW w:w="2693" w:type="dxa"/>
          </w:tcPr>
          <w:p w14:paraId="0902B314" w14:textId="1F53746C" w:rsidR="00C87F8B" w:rsidRPr="00C87F8B" w:rsidRDefault="00C87F8B" w:rsidP="00C87F8B">
            <w:pPr>
              <w:spacing w:before="200" w:after="20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Samle og forberede elevene</w:t>
            </w:r>
          </w:p>
        </w:tc>
      </w:tr>
      <w:tr w:rsidR="00C87F8B" w14:paraId="5BD87223"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61918B13" w14:textId="52056CEB"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Tenkeskriveoppgave</w:t>
            </w:r>
            <w:r>
              <w:rPr>
                <w:rFonts w:ascii="Calibri" w:hAnsi="Calibri" w:cs="Calibri"/>
              </w:rPr>
              <w:br/>
            </w:r>
            <w:r w:rsidRPr="00C87F8B">
              <w:rPr>
                <w:rFonts w:ascii="Calibri" w:hAnsi="Calibri" w:cs="Calibri"/>
              </w:rPr>
              <w:t>Elevene skriver tekst i arbeidsheftet.</w:t>
            </w:r>
          </w:p>
        </w:tc>
        <w:tc>
          <w:tcPr>
            <w:tcW w:w="2835" w:type="dxa"/>
          </w:tcPr>
          <w:p w14:paraId="3519108D"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0" w:name="_Hlk158058094"/>
            <w:r w:rsidRPr="00C87F8B">
              <w:rPr>
                <w:rFonts w:ascii="Calibri" w:hAnsi="Calibri" w:cs="Calibri"/>
              </w:rPr>
              <w:t>Læreren instruerer og modellerer. Instruks:</w:t>
            </w:r>
          </w:p>
          <w:p w14:paraId="1D9CCF0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Lukk øynene og tenk tilbake på da du var barn. Tenk på et konkret minne fra en gang du ble glad for, redd for eller overrasket over noe. Når var det? Hvor var du? Hvem var du sammen med? Hva ble du glad for, redd for eller overrasket over? (Om du ikke husker noe, er det lov å finne på.)</w:t>
            </w:r>
          </w:p>
          <w:p w14:paraId="279142AD" w14:textId="23BF4FA2"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lang w:val="nn-NO"/>
              </w:rPr>
              <w:t xml:space="preserve">Skriv ned barndomsminnet ditt som en kort, </w:t>
            </w:r>
            <w:proofErr w:type="spellStart"/>
            <w:r w:rsidRPr="00C87F8B">
              <w:rPr>
                <w:rFonts w:ascii="Calibri" w:hAnsi="Calibri" w:cs="Calibri"/>
                <w:sz w:val="20"/>
                <w:szCs w:val="20"/>
                <w:lang w:val="nn-NO"/>
              </w:rPr>
              <w:t>fortellende</w:t>
            </w:r>
            <w:proofErr w:type="spellEnd"/>
            <w:r w:rsidRPr="00C87F8B">
              <w:rPr>
                <w:rFonts w:ascii="Calibri" w:hAnsi="Calibri" w:cs="Calibri"/>
                <w:sz w:val="20"/>
                <w:szCs w:val="20"/>
                <w:lang w:val="nn-NO"/>
              </w:rPr>
              <w:t xml:space="preserve"> tekst. </w:t>
            </w:r>
            <w:bookmarkEnd w:id="0"/>
          </w:p>
        </w:tc>
        <w:tc>
          <w:tcPr>
            <w:tcW w:w="1134" w:type="dxa"/>
          </w:tcPr>
          <w:p w14:paraId="0AB7BA79" w14:textId="7D5EB8A3"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7 min</w:t>
            </w:r>
          </w:p>
        </w:tc>
        <w:tc>
          <w:tcPr>
            <w:tcW w:w="2693" w:type="dxa"/>
          </w:tcPr>
          <w:p w14:paraId="35DE4DA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 å knytte an til novellens motiv og tematikk om barndom.</w:t>
            </w:r>
          </w:p>
          <w:p w14:paraId="45795C58" w14:textId="2C561D65"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For å uttrykke et minne skriftlig (skrift kan forankre/ klargjøre tanken).</w:t>
            </w:r>
          </w:p>
        </w:tc>
      </w:tr>
      <w:tr w:rsidR="00C87F8B" w14:paraId="21643B3A"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868A617"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 xml:space="preserve">Lytte og vise med kroppen </w:t>
            </w:r>
          </w:p>
          <w:p w14:paraId="61B8C008" w14:textId="663E74DD" w:rsidR="00C87F8B" w:rsidRPr="00C87F8B" w:rsidRDefault="00C87F8B" w:rsidP="00C87F8B">
            <w:pPr>
              <w:pStyle w:val="Tabelltekst"/>
              <w:spacing w:before="200" w:after="200"/>
              <w:ind w:right="113"/>
              <w:rPr>
                <w:rFonts w:ascii="Calibri" w:hAnsi="Calibri" w:cs="Calibri"/>
                <w:b w:val="0"/>
                <w:bCs w:val="0"/>
              </w:rPr>
            </w:pPr>
            <w:r>
              <w:rPr>
                <w:rFonts w:ascii="Calibri" w:hAnsi="Calibri" w:cs="Calibri"/>
              </w:rPr>
              <w:t xml:space="preserve">  </w:t>
            </w:r>
            <w:r w:rsidRPr="00C87F8B">
              <w:rPr>
                <w:rFonts w:ascii="Calibri" w:hAnsi="Calibri" w:cs="Calibri"/>
              </w:rPr>
              <w:t xml:space="preserve">Elevene </w:t>
            </w:r>
          </w:p>
          <w:p w14:paraId="07ABE088"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lastRenderedPageBreak/>
              <w:t>a) leser teksten høyt for læringspartner og</w:t>
            </w:r>
          </w:p>
          <w:p w14:paraId="199F7E36" w14:textId="67D16AEA" w:rsidR="00C87F8B" w:rsidRPr="00C87F8B" w:rsidRDefault="00C87F8B" w:rsidP="00C87F8B">
            <w:pPr>
              <w:spacing w:before="200" w:after="200"/>
              <w:ind w:left="113" w:right="113"/>
              <w:rPr>
                <w:rFonts w:ascii="Calibri" w:hAnsi="Calibri" w:cs="Calibri"/>
                <w:sz w:val="20"/>
                <w:szCs w:val="20"/>
              </w:rPr>
            </w:pPr>
            <w:r w:rsidRPr="00C87F8B">
              <w:rPr>
                <w:rFonts w:ascii="Calibri" w:hAnsi="Calibri" w:cs="Calibri"/>
                <w:sz w:val="20"/>
                <w:szCs w:val="20"/>
              </w:rPr>
              <w:t>b) skaper en kroppspositur av en følelse fra læringspartnerens tekst</w:t>
            </w:r>
          </w:p>
        </w:tc>
        <w:tc>
          <w:tcPr>
            <w:tcW w:w="2835" w:type="dxa"/>
          </w:tcPr>
          <w:p w14:paraId="67FF84F9"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lastRenderedPageBreak/>
              <w:t>Læreren modellerer på bakgrunn av sin egen tekst følelser som glede, redsel etc. og instruerer elevene.</w:t>
            </w:r>
          </w:p>
          <w:p w14:paraId="509D28DC"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lastRenderedPageBreak/>
              <w:t>Elevene leser for hverandre og inntar en kroppspositur.</w:t>
            </w:r>
          </w:p>
          <w:p w14:paraId="16B99AC3" w14:textId="77777777"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tcPr>
          <w:p w14:paraId="6972E6B5" w14:textId="3835690C"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lastRenderedPageBreak/>
              <w:t>5 min</w:t>
            </w:r>
          </w:p>
        </w:tc>
        <w:tc>
          <w:tcPr>
            <w:tcW w:w="2693" w:type="dxa"/>
          </w:tcPr>
          <w:p w14:paraId="78098C9C" w14:textId="740BC520"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For å erfare at tekst kan leses (tolkes) som følelse, og at følelsen kan oppleves og uttrykkes kroppslig. Det viser tekstens grunnstemning.</w:t>
            </w:r>
          </w:p>
        </w:tc>
      </w:tr>
      <w:tr w:rsidR="00C87F8B" w:rsidRPr="00C87F8B" w14:paraId="182DF6BF"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7D5EB2B3"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Helklasse</w:t>
            </w:r>
            <w:r w:rsidRPr="00C87F8B">
              <w:rPr>
                <w:rFonts w:ascii="Calibri" w:hAnsi="Calibri" w:cs="Calibri"/>
              </w:rPr>
              <w:softHyphen/>
              <w:t>samtale</w:t>
            </w:r>
          </w:p>
          <w:p w14:paraId="44388009" w14:textId="77777777" w:rsidR="00C87F8B" w:rsidRPr="00C87F8B" w:rsidRDefault="00C87F8B" w:rsidP="00C87F8B">
            <w:pPr>
              <w:pStyle w:val="Tabelltekst"/>
              <w:spacing w:before="200" w:after="200"/>
              <w:ind w:left="113" w:right="113"/>
              <w:rPr>
                <w:rFonts w:ascii="Calibri" w:hAnsi="Calibri" w:cs="Calibri"/>
                <w:b w:val="0"/>
                <w:bCs w:val="0"/>
              </w:rPr>
            </w:pPr>
          </w:p>
        </w:tc>
        <w:tc>
          <w:tcPr>
            <w:tcW w:w="2835" w:type="dxa"/>
          </w:tcPr>
          <w:p w14:paraId="34FA6DCC"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Læreren leder samtalen. Stikkord til læreren:</w:t>
            </w:r>
          </w:p>
          <w:p w14:paraId="0652ECD3"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Nå har du skrevet en fortelling. Hva er en fortelling? </w:t>
            </w:r>
          </w:p>
          <w:p w14:paraId="36541998"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Om fortelling: Vi forteller om når det har skjedd noe spesielt, noe som har gjort inntrykk, noe vi husker.</w:t>
            </w:r>
          </w:p>
          <w:p w14:paraId="5366A5DF"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Fortellinger har en innledning, hoveddel og avslutning.</w:t>
            </w:r>
          </w:p>
          <w:p w14:paraId="4694C338" w14:textId="23F64B0F"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Fortellinger kan være korte eller lange. Når vi forteller om noe som har skjedd, kan vi ta med hvor vi var, hvordan det så ut, hvem vi var sammen med, og hva vi følte.</w:t>
            </w:r>
          </w:p>
        </w:tc>
        <w:tc>
          <w:tcPr>
            <w:tcW w:w="1134" w:type="dxa"/>
          </w:tcPr>
          <w:p w14:paraId="54120F0A" w14:textId="3AAA3945"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4 min</w:t>
            </w:r>
          </w:p>
        </w:tc>
        <w:tc>
          <w:tcPr>
            <w:tcW w:w="2693" w:type="dxa"/>
          </w:tcPr>
          <w:p w14:paraId="2F63D61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 å aktivisere elevenes forkunnskaper og bruke tolkninger av anslaget for å styre tekstforståelse.</w:t>
            </w:r>
          </w:p>
          <w:p w14:paraId="53D7C85A" w14:textId="2419423E"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For å lage en undervisningskontrakt for økta.</w:t>
            </w:r>
          </w:p>
        </w:tc>
      </w:tr>
      <w:tr w:rsidR="00C87F8B" w:rsidRPr="00C87F8B" w14:paraId="47C9C33C"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Pr>
          <w:p w14:paraId="2F00ABC0" w14:textId="41FE0321"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Del II «Kjøkkenhagen»</w:t>
            </w:r>
          </w:p>
        </w:tc>
      </w:tr>
      <w:tr w:rsidR="00C87F8B" w:rsidRPr="00C87F8B" w14:paraId="4E7E35A8"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6D2EA695" w14:textId="79B3CA3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Læreren introduserer novellen</w:t>
            </w:r>
          </w:p>
        </w:tc>
        <w:tc>
          <w:tcPr>
            <w:tcW w:w="2835" w:type="dxa"/>
          </w:tcPr>
          <w:p w14:paraId="0161A761"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Stikkord til læreren:</w:t>
            </w:r>
          </w:p>
          <w:p w14:paraId="1A5EF06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En novelle (en type fortelling) skrevet av den islandske forfatteren </w:t>
            </w:r>
            <w:proofErr w:type="spellStart"/>
            <w:r w:rsidRPr="00C87F8B">
              <w:rPr>
                <w:rFonts w:ascii="Calibri" w:hAnsi="Calibri" w:cs="Calibri"/>
              </w:rPr>
              <w:t>Gyrðir</w:t>
            </w:r>
            <w:proofErr w:type="spellEnd"/>
            <w:r w:rsidRPr="00C87F8B">
              <w:rPr>
                <w:rFonts w:ascii="Calibri" w:hAnsi="Calibri" w:cs="Calibri"/>
              </w:rPr>
              <w:t xml:space="preserve"> </w:t>
            </w:r>
            <w:proofErr w:type="spellStart"/>
            <w:r w:rsidRPr="00C87F8B">
              <w:rPr>
                <w:rFonts w:ascii="Calibri" w:hAnsi="Calibri" w:cs="Calibri"/>
              </w:rPr>
              <w:t>Elíasson</w:t>
            </w:r>
            <w:proofErr w:type="spellEnd"/>
            <w:r w:rsidRPr="00C87F8B">
              <w:rPr>
                <w:rFonts w:ascii="Calibri" w:hAnsi="Calibri" w:cs="Calibri"/>
              </w:rPr>
              <w:t>. En mann forteller om et minne fra barndommen.</w:t>
            </w:r>
          </w:p>
          <w:p w14:paraId="31B99572" w14:textId="47399A2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En kjøkkenhage er et stykke jord hvor vi dyrker grønnsaker, vi kaller det ofte en grønnsakshage. Kanskje har noen trekasser hvor dere dyrker salat eller tomat hjemme?</w:t>
            </w:r>
          </w:p>
        </w:tc>
        <w:tc>
          <w:tcPr>
            <w:tcW w:w="1134" w:type="dxa"/>
          </w:tcPr>
          <w:p w14:paraId="37A70A42" w14:textId="07DB9D61"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2 min</w:t>
            </w:r>
          </w:p>
        </w:tc>
        <w:tc>
          <w:tcPr>
            <w:tcW w:w="2693" w:type="dxa"/>
          </w:tcPr>
          <w:p w14:paraId="0F314DE2"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Forklare hva en kjøkkenhage er, og hente opp eventuelle forkunnskaper om kjøkkenhager.</w:t>
            </w:r>
          </w:p>
          <w:p w14:paraId="1E4169A2" w14:textId="7185A10E"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Identifikasjon med gutten i novellen.</w:t>
            </w:r>
          </w:p>
        </w:tc>
      </w:tr>
      <w:tr w:rsidR="00C87F8B" w:rsidRPr="00C87F8B" w14:paraId="5585BB13"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0559FEC"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Høytlesing og lyttebestilling: «Å lese med tegn»</w:t>
            </w:r>
          </w:p>
          <w:p w14:paraId="23607011" w14:textId="77777777" w:rsidR="00C87F8B" w:rsidRDefault="00C87F8B" w:rsidP="00C87F8B">
            <w:pPr>
              <w:pStyle w:val="Tabelltekst"/>
              <w:spacing w:before="200" w:after="200"/>
              <w:ind w:left="113" w:right="113"/>
              <w:rPr>
                <w:rFonts w:ascii="Calibri" w:hAnsi="Calibri" w:cs="Calibri"/>
              </w:rPr>
            </w:pPr>
            <w:bookmarkStart w:id="1" w:name="_Hlk158058560"/>
            <w:r w:rsidRPr="00C87F8B">
              <w:rPr>
                <w:rFonts w:ascii="Calibri" w:hAnsi="Calibri" w:cs="Calibri"/>
                <w:i/>
                <w:iCs/>
              </w:rPr>
              <w:lastRenderedPageBreak/>
              <w:t>Spørsmålstegn</w:t>
            </w:r>
            <w:r w:rsidRPr="00C87F8B">
              <w:rPr>
                <w:rFonts w:ascii="Calibri" w:hAnsi="Calibri" w:cs="Calibri"/>
              </w:rPr>
              <w:t xml:space="preserve">: </w:t>
            </w:r>
            <w:r>
              <w:rPr>
                <w:rFonts w:ascii="Calibri" w:hAnsi="Calibri" w:cs="Calibri"/>
              </w:rPr>
              <w:br/>
            </w:r>
            <w:r w:rsidRPr="00C87F8B">
              <w:rPr>
                <w:rFonts w:ascii="Calibri" w:hAnsi="Calibri" w:cs="Calibri"/>
              </w:rPr>
              <w:t>Det du ikke forstår</w:t>
            </w:r>
          </w:p>
          <w:p w14:paraId="70774984" w14:textId="401EE1F9"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br/>
            </w:r>
            <w:r w:rsidRPr="00C87F8B">
              <w:rPr>
                <w:rFonts w:ascii="Calibri" w:hAnsi="Calibri" w:cs="Calibri"/>
                <w:i/>
                <w:iCs/>
              </w:rPr>
              <w:t>Stjerne</w:t>
            </w:r>
            <w:r w:rsidRPr="00C87F8B">
              <w:rPr>
                <w:rFonts w:ascii="Calibri" w:hAnsi="Calibri" w:cs="Calibri"/>
              </w:rPr>
              <w:t xml:space="preserve">: </w:t>
            </w:r>
            <w:r>
              <w:rPr>
                <w:rFonts w:ascii="Calibri" w:hAnsi="Calibri" w:cs="Calibri"/>
              </w:rPr>
              <w:br/>
            </w:r>
            <w:r w:rsidRPr="00C87F8B">
              <w:rPr>
                <w:rFonts w:ascii="Calibri" w:hAnsi="Calibri" w:cs="Calibri"/>
              </w:rPr>
              <w:t>Det som er litt rart</w:t>
            </w:r>
            <w:r>
              <w:rPr>
                <w:rFonts w:ascii="Calibri" w:hAnsi="Calibri" w:cs="Calibri"/>
              </w:rPr>
              <w:br/>
            </w:r>
            <w:r w:rsidRPr="00C87F8B">
              <w:rPr>
                <w:rFonts w:ascii="Calibri" w:hAnsi="Calibri" w:cs="Calibri"/>
              </w:rPr>
              <w:br/>
            </w:r>
            <w:r w:rsidRPr="00C87F8B">
              <w:rPr>
                <w:rFonts w:ascii="Calibri" w:hAnsi="Calibri" w:cs="Calibri"/>
                <w:i/>
                <w:iCs/>
              </w:rPr>
              <w:t>Smilefjes</w:t>
            </w:r>
            <w:r w:rsidRPr="00C87F8B">
              <w:rPr>
                <w:rFonts w:ascii="Calibri" w:hAnsi="Calibri" w:cs="Calibri"/>
              </w:rPr>
              <w:t>: Gjenkjennelse</w:t>
            </w:r>
            <w:r>
              <w:rPr>
                <w:rFonts w:ascii="Calibri" w:hAnsi="Calibri" w:cs="Calibri"/>
              </w:rPr>
              <w:br/>
            </w:r>
            <w:r w:rsidRPr="00C87F8B">
              <w:rPr>
                <w:rFonts w:ascii="Calibri" w:hAnsi="Calibri" w:cs="Calibri"/>
              </w:rPr>
              <w:br/>
            </w:r>
            <w:r w:rsidRPr="00C87F8B">
              <w:rPr>
                <w:rFonts w:ascii="Calibri" w:hAnsi="Calibri" w:cs="Calibri"/>
                <w:i/>
                <w:iCs/>
              </w:rPr>
              <w:t>Hjerte</w:t>
            </w:r>
            <w:r w:rsidRPr="00C87F8B">
              <w:rPr>
                <w:rFonts w:ascii="Calibri" w:hAnsi="Calibri" w:cs="Calibri"/>
              </w:rPr>
              <w:t xml:space="preserve">: </w:t>
            </w:r>
            <w:r>
              <w:rPr>
                <w:rFonts w:ascii="Calibri" w:hAnsi="Calibri" w:cs="Calibri"/>
              </w:rPr>
              <w:br/>
            </w:r>
            <w:r w:rsidRPr="00C87F8B">
              <w:rPr>
                <w:rFonts w:ascii="Calibri" w:hAnsi="Calibri" w:cs="Calibri"/>
              </w:rPr>
              <w:t>Noe du liker, appellerer, følelser</w:t>
            </w:r>
            <w:r>
              <w:rPr>
                <w:rFonts w:ascii="Calibri" w:hAnsi="Calibri" w:cs="Calibri"/>
              </w:rPr>
              <w:br/>
            </w:r>
            <w:r w:rsidRPr="00C87F8B">
              <w:rPr>
                <w:rFonts w:ascii="Calibri" w:hAnsi="Calibri" w:cs="Calibri"/>
              </w:rPr>
              <w:br/>
            </w:r>
            <w:r w:rsidRPr="00C87F8B">
              <w:rPr>
                <w:rFonts w:ascii="Calibri" w:hAnsi="Calibri" w:cs="Calibri"/>
                <w:i/>
                <w:iCs/>
              </w:rPr>
              <w:t>Utropstegn</w:t>
            </w:r>
            <w:r w:rsidRPr="00C87F8B">
              <w:rPr>
                <w:rFonts w:ascii="Calibri" w:hAnsi="Calibri" w:cs="Calibri"/>
              </w:rPr>
              <w:t xml:space="preserve">: </w:t>
            </w:r>
            <w:r>
              <w:rPr>
                <w:rFonts w:ascii="Calibri" w:hAnsi="Calibri" w:cs="Calibri"/>
              </w:rPr>
              <w:br/>
            </w:r>
            <w:r w:rsidRPr="00C87F8B">
              <w:rPr>
                <w:rFonts w:ascii="Calibri" w:hAnsi="Calibri" w:cs="Calibri"/>
              </w:rPr>
              <w:t xml:space="preserve">Noe du tenker er viktig </w:t>
            </w:r>
            <w:r>
              <w:rPr>
                <w:rFonts w:ascii="Calibri" w:hAnsi="Calibri" w:cs="Calibri"/>
              </w:rPr>
              <w:br/>
            </w:r>
            <w:r w:rsidRPr="00C87F8B">
              <w:rPr>
                <w:rFonts w:ascii="Calibri" w:hAnsi="Calibri" w:cs="Calibri"/>
              </w:rPr>
              <w:t>i teksten</w:t>
            </w:r>
            <w:bookmarkEnd w:id="1"/>
          </w:p>
        </w:tc>
        <w:tc>
          <w:tcPr>
            <w:tcW w:w="2835" w:type="dxa"/>
          </w:tcPr>
          <w:p w14:paraId="5BAD6AC2"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lastRenderedPageBreak/>
              <w:t xml:space="preserve">Læreren instruerer hva det vil si å lese med tegn. </w:t>
            </w:r>
          </w:p>
          <w:p w14:paraId="26E57A15"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lastRenderedPageBreak/>
              <w:t>Læreren leser novellen høyt. Elevene har kopi av teksten, og penn i hånd for å sette tegn i margen på underveis.</w:t>
            </w:r>
          </w:p>
          <w:p w14:paraId="4C8936CB"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Elevene får også noen minutter til å sette flere tegn etter høytlesingen.</w:t>
            </w:r>
          </w:p>
          <w:p w14:paraId="2B4C3BD4" w14:textId="4707E84E"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Blir eleven fort ferdig, kan hen tenke på hvorfor de ulike tegnene er satt.</w:t>
            </w:r>
          </w:p>
        </w:tc>
        <w:tc>
          <w:tcPr>
            <w:tcW w:w="1134" w:type="dxa"/>
          </w:tcPr>
          <w:p w14:paraId="26A00F0E" w14:textId="1567DB05"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lastRenderedPageBreak/>
              <w:t>14 min</w:t>
            </w:r>
          </w:p>
        </w:tc>
        <w:tc>
          <w:tcPr>
            <w:tcW w:w="2693" w:type="dxa"/>
          </w:tcPr>
          <w:p w14:paraId="4C4A0AC2"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Ta stilling til tekst (første analytiske tilnærming).</w:t>
            </w:r>
          </w:p>
          <w:p w14:paraId="4F8B9A4E"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lastRenderedPageBreak/>
              <w:t>Bli oppmerksom på egne estetiske erfaringer.</w:t>
            </w:r>
          </w:p>
          <w:p w14:paraId="39AB7668"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Arbeide med stemning, gjenkjennelse osv.</w:t>
            </w:r>
          </w:p>
          <w:p w14:paraId="656E5A29" w14:textId="01EA45FB"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Øvelsen blir gjentatt på neste novelle og gir elevene en lesestrategi.</w:t>
            </w:r>
          </w:p>
        </w:tc>
      </w:tr>
      <w:tr w:rsidR="00C87F8B" w:rsidRPr="00C87F8B" w14:paraId="2297AC3E"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5335A843"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lastRenderedPageBreak/>
              <w:t>Samtale om tegn</w:t>
            </w:r>
          </w:p>
          <w:p w14:paraId="4C84ECB4"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a) Elever samtaler med læringspartner</w:t>
            </w:r>
          </w:p>
          <w:p w14:paraId="2279917B"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b) Læreren leder en helklassesamtale.</w:t>
            </w:r>
          </w:p>
          <w:p w14:paraId="5170CBAC" w14:textId="77777777" w:rsidR="00C87F8B" w:rsidRPr="00C87F8B" w:rsidRDefault="00C87F8B" w:rsidP="00C87F8B">
            <w:pPr>
              <w:pStyle w:val="Tabelltekst"/>
              <w:spacing w:before="200" w:after="200"/>
              <w:ind w:left="113" w:right="113"/>
              <w:rPr>
                <w:rFonts w:ascii="Calibri" w:hAnsi="Calibri" w:cs="Calibri"/>
                <w:b w:val="0"/>
                <w:bCs w:val="0"/>
              </w:rPr>
            </w:pPr>
          </w:p>
        </w:tc>
        <w:tc>
          <w:tcPr>
            <w:tcW w:w="2835" w:type="dxa"/>
          </w:tcPr>
          <w:p w14:paraId="2CCED83A"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Helklassesamtale om hvor og hvorfor elevene har satt tegnene.</w:t>
            </w:r>
          </w:p>
          <w:p w14:paraId="6F427580" w14:textId="1649F9EC"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Stikkord til læreren: Rekk opp hånden alle som har satt tegnet «?». Hvor har du satt dette tegnet og hvorfor? (Fortsetter med øvrige tegn.)</w:t>
            </w:r>
          </w:p>
        </w:tc>
        <w:tc>
          <w:tcPr>
            <w:tcW w:w="1134" w:type="dxa"/>
          </w:tcPr>
          <w:p w14:paraId="63A29E8B" w14:textId="2F0585D6"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6 min</w:t>
            </w:r>
          </w:p>
        </w:tc>
        <w:tc>
          <w:tcPr>
            <w:tcW w:w="2693" w:type="dxa"/>
          </w:tcPr>
          <w:p w14:paraId="01EC37F1"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Forstå at lesing er en aktiv ferdighet. </w:t>
            </w:r>
          </w:p>
          <w:p w14:paraId="70A91BAD" w14:textId="5E2AB9D1"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Skape felles forståelse for teksten.</w:t>
            </w:r>
          </w:p>
        </w:tc>
      </w:tr>
      <w:tr w:rsidR="00C87F8B" w:rsidRPr="00C87F8B" w14:paraId="4F18632D"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16C8047" w14:textId="77777777" w:rsidR="00C87F8B" w:rsidRPr="00C87F8B" w:rsidRDefault="00C87F8B" w:rsidP="00C87F8B">
            <w:pPr>
              <w:pStyle w:val="Tabelltekst"/>
              <w:spacing w:before="200" w:after="200"/>
              <w:ind w:left="113" w:right="113"/>
              <w:rPr>
                <w:rFonts w:ascii="Calibri" w:hAnsi="Calibri" w:cs="Calibri"/>
                <w:b w:val="0"/>
                <w:bCs w:val="0"/>
              </w:rPr>
            </w:pPr>
            <w:bookmarkStart w:id="2" w:name="_Hlk158059437"/>
            <w:r w:rsidRPr="00C87F8B">
              <w:rPr>
                <w:rFonts w:ascii="Calibri" w:hAnsi="Calibri" w:cs="Calibri"/>
              </w:rPr>
              <w:t>Spørsmål om tid</w:t>
            </w:r>
            <w:bookmarkEnd w:id="2"/>
          </w:p>
          <w:p w14:paraId="22A63529" w14:textId="6A820DF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svarer på spørsmål til novellen i arbeidsheftet.</w:t>
            </w:r>
          </w:p>
        </w:tc>
        <w:tc>
          <w:tcPr>
            <w:tcW w:w="2835" w:type="dxa"/>
          </w:tcPr>
          <w:p w14:paraId="1A5EA568"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Elevene fyller ut spørreskjema om novellens motiv. Ikke alle spørsmålene har et fasitsvar. Spørsmål:</w:t>
            </w:r>
          </w:p>
          <w:p w14:paraId="3BFC571B"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Når på døgnet foregår handlingen?</w:t>
            </w:r>
          </w:p>
          <w:p w14:paraId="5AA675DB"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Når på året?</w:t>
            </w:r>
          </w:p>
          <w:p w14:paraId="3F04449A"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Hvilket år kan det være?</w:t>
            </w:r>
          </w:p>
          <w:p w14:paraId="21C88CF5"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Over hvor lang tid foregår handlingen?</w:t>
            </w:r>
          </w:p>
          <w:p w14:paraId="25D451A5"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Hvor gammel er gutten når han opplever at bestemoren faller om?</w:t>
            </w:r>
          </w:p>
          <w:p w14:paraId="5D4CFB16"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Hvor gammel er han når han forteller?</w:t>
            </w:r>
          </w:p>
          <w:p w14:paraId="6D495428"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Hva tenker gutten på når han går forbi låveveggen? Hvorfor tenker han på det, tror du?</w:t>
            </w:r>
          </w:p>
          <w:p w14:paraId="312E6237"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lastRenderedPageBreak/>
              <w:t>Hva kan fortellingen om ravnene i stallen bety?</w:t>
            </w:r>
          </w:p>
          <w:p w14:paraId="5D523D1C" w14:textId="5B7AB02B"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Hva synes du er rart/underlig i teksten? Hva forstår du ikke?</w:t>
            </w:r>
          </w:p>
        </w:tc>
        <w:tc>
          <w:tcPr>
            <w:tcW w:w="1134" w:type="dxa"/>
          </w:tcPr>
          <w:p w14:paraId="36FF457F" w14:textId="0CC559CF"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lastRenderedPageBreak/>
              <w:t>10 min</w:t>
            </w:r>
          </w:p>
        </w:tc>
        <w:tc>
          <w:tcPr>
            <w:tcW w:w="2693" w:type="dxa"/>
          </w:tcPr>
          <w:p w14:paraId="0A131B2A"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For at elevene skal lære om tid som fenomen i tekster: En fortelling har utstrekning i tid og punktnedslag som et narratologisk grep.</w:t>
            </w:r>
          </w:p>
          <w:p w14:paraId="1A05E03E"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(Tid danner både en ramme og en rød tråd i denne novellen – det handler om ting som tar slutt.).</w:t>
            </w:r>
          </w:p>
          <w:p w14:paraId="6E787706"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For at elevene skal nærlese teksten for å finne svar og for å oppleve at noen av svarene ikke står direkte i teksten – de må tolke.</w:t>
            </w:r>
          </w:p>
          <w:p w14:paraId="7A19E94F"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87F8B" w:rsidRPr="00C87F8B" w14:paraId="0FE2E0F2"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07B1D50E"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Kroppen tar stilling</w:t>
            </w:r>
          </w:p>
          <w:p w14:paraId="4C47343B"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 xml:space="preserve">Elevene grupperer seg i «ja/nei»-leirer etter svar på påstander om novellen. </w:t>
            </w:r>
          </w:p>
          <w:p w14:paraId="62AB9379" w14:textId="7777777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blir bedt om å begrunne valget</w:t>
            </w:r>
          </w:p>
          <w:p w14:paraId="112C5F4B" w14:textId="77777777" w:rsidR="00C87F8B" w:rsidRPr="00C87F8B" w:rsidRDefault="00C87F8B" w:rsidP="00C87F8B">
            <w:pPr>
              <w:pStyle w:val="Tabelltekst"/>
              <w:spacing w:before="200" w:after="200"/>
              <w:ind w:left="113" w:right="113"/>
              <w:rPr>
                <w:rFonts w:ascii="Calibri" w:hAnsi="Calibri" w:cs="Calibri"/>
                <w:b w:val="0"/>
                <w:bCs w:val="0"/>
              </w:rPr>
            </w:pPr>
          </w:p>
        </w:tc>
        <w:tc>
          <w:tcPr>
            <w:tcW w:w="2835" w:type="dxa"/>
          </w:tcPr>
          <w:p w14:paraId="6B457334"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3" w:name="_Hlk181011557"/>
            <w:r w:rsidRPr="00C87F8B">
              <w:rPr>
                <w:rFonts w:ascii="Calibri" w:hAnsi="Calibri" w:cs="Calibri"/>
              </w:rPr>
              <w:t>Læreren gir påstander og leder samtalen. Påstander:</w:t>
            </w:r>
          </w:p>
          <w:p w14:paraId="62618175"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Gutten gleder seg til å reise hjem fra ferie. </w:t>
            </w:r>
          </w:p>
          <w:p w14:paraId="51B0512D"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Gutten savner moren og faren sin når han er på besøk hos bestemor og bestefar. </w:t>
            </w:r>
          </w:p>
          <w:bookmarkEnd w:id="3"/>
          <w:p w14:paraId="742705DC"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Gutten har vært hos besteforeldrene hele sommeren. </w:t>
            </w:r>
          </w:p>
          <w:p w14:paraId="1818B2F3"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Gutten er redd for ravner. </w:t>
            </w:r>
          </w:p>
          <w:p w14:paraId="6E5071C5" w14:textId="0695C8A8"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Bestemoren dør ikke, hun bare besvimer. </w:t>
            </w:r>
          </w:p>
        </w:tc>
        <w:tc>
          <w:tcPr>
            <w:tcW w:w="1134" w:type="dxa"/>
          </w:tcPr>
          <w:p w14:paraId="1F29953E" w14:textId="3B3F873C"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4 min</w:t>
            </w:r>
          </w:p>
        </w:tc>
        <w:tc>
          <w:tcPr>
            <w:tcW w:w="2693" w:type="dxa"/>
          </w:tcPr>
          <w:p w14:paraId="194F3CF9" w14:textId="0F33D71A"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Teksten gir ikke entydige svar, skjønnlitteratur har nesten alltid noe vi ikke helt forstår, en underliggjøring</w:t>
            </w:r>
          </w:p>
        </w:tc>
      </w:tr>
      <w:tr w:rsidR="00C87F8B" w:rsidRPr="00C87F8B" w14:paraId="634E8AB2"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E448F0B" w14:textId="64A00201"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Reflektere over tittel</w:t>
            </w:r>
            <w:r>
              <w:rPr>
                <w:rFonts w:ascii="Calibri" w:hAnsi="Calibri" w:cs="Calibri"/>
              </w:rPr>
              <w:br/>
            </w:r>
            <w:r w:rsidRPr="00C87F8B">
              <w:rPr>
                <w:rFonts w:ascii="Calibri" w:hAnsi="Calibri" w:cs="Calibri"/>
              </w:rPr>
              <w:t>Hvorfor heter novellen «Kjøkkenhagen»?</w:t>
            </w:r>
          </w:p>
          <w:p w14:paraId="55887BB5" w14:textId="17305B3C"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lang w:val="nn-NO"/>
              </w:rPr>
              <w:t xml:space="preserve">Lag forslag til andre </w:t>
            </w:r>
            <w:proofErr w:type="spellStart"/>
            <w:r w:rsidRPr="00C87F8B">
              <w:rPr>
                <w:rFonts w:ascii="Calibri" w:hAnsi="Calibri" w:cs="Calibri"/>
                <w:lang w:val="nn-NO"/>
              </w:rPr>
              <w:t>titler</w:t>
            </w:r>
            <w:proofErr w:type="spellEnd"/>
            <w:r w:rsidRPr="00C87F8B">
              <w:rPr>
                <w:rFonts w:ascii="Calibri" w:hAnsi="Calibri" w:cs="Calibri"/>
                <w:lang w:val="nn-NO"/>
              </w:rPr>
              <w:t>.</w:t>
            </w:r>
          </w:p>
        </w:tc>
        <w:tc>
          <w:tcPr>
            <w:tcW w:w="2835" w:type="dxa"/>
          </w:tcPr>
          <w:p w14:paraId="6FFEC1C4" w14:textId="3528D62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Elevene lager forslag til andre titler i </w:t>
            </w:r>
            <w:proofErr w:type="spellStart"/>
            <w:r w:rsidRPr="00C87F8B">
              <w:rPr>
                <w:rFonts w:ascii="Calibri" w:hAnsi="Calibri" w:cs="Calibri"/>
              </w:rPr>
              <w:t>Mentimeter</w:t>
            </w:r>
            <w:proofErr w:type="spellEnd"/>
            <w:r w:rsidRPr="00C87F8B">
              <w:rPr>
                <w:rFonts w:ascii="Calibri" w:hAnsi="Calibri" w:cs="Calibri"/>
              </w:rPr>
              <w:t>.</w:t>
            </w:r>
          </w:p>
        </w:tc>
        <w:tc>
          <w:tcPr>
            <w:tcW w:w="1134" w:type="dxa"/>
          </w:tcPr>
          <w:p w14:paraId="1B5C7571" w14:textId="7AAC6956"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3 min</w:t>
            </w:r>
          </w:p>
        </w:tc>
        <w:tc>
          <w:tcPr>
            <w:tcW w:w="2693" w:type="dxa"/>
          </w:tcPr>
          <w:p w14:paraId="45121F7B" w14:textId="4351F9E9"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For å lære om tittelen som betydningsbærende element (tittelen kan tjene som tekstens korteste referat).</w:t>
            </w:r>
          </w:p>
        </w:tc>
      </w:tr>
      <w:tr w:rsidR="00C87F8B" w:rsidRPr="00C87F8B" w14:paraId="732ED944"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22D75592" w14:textId="59A4ACF8"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Avslutning «Kjøkkenhagen» –helklassesamtale</w:t>
            </w:r>
          </w:p>
          <w:p w14:paraId="39FA8F97" w14:textId="7777777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Læreren leder samtalen.</w:t>
            </w:r>
          </w:p>
          <w:p w14:paraId="3BABA6C8" w14:textId="77777777" w:rsidR="00C87F8B" w:rsidRPr="00C87F8B" w:rsidRDefault="00C87F8B" w:rsidP="00C87F8B">
            <w:pPr>
              <w:pStyle w:val="Tabelltekst"/>
              <w:spacing w:before="200" w:after="200"/>
              <w:ind w:left="113" w:right="113"/>
              <w:rPr>
                <w:rFonts w:ascii="Calibri" w:hAnsi="Calibri" w:cs="Calibri"/>
                <w:b w:val="0"/>
                <w:bCs w:val="0"/>
              </w:rPr>
            </w:pPr>
          </w:p>
        </w:tc>
        <w:tc>
          <w:tcPr>
            <w:tcW w:w="2835" w:type="dxa"/>
          </w:tcPr>
          <w:p w14:paraId="6D713776"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Læreren stiller spørsmål og leder </w:t>
            </w:r>
            <w:bookmarkStart w:id="4" w:name="_Hlk181011777"/>
            <w:r w:rsidRPr="00C87F8B">
              <w:rPr>
                <w:rFonts w:ascii="Calibri" w:hAnsi="Calibri" w:cs="Calibri"/>
              </w:rPr>
              <w:t>en helklassesamtale.</w:t>
            </w:r>
          </w:p>
          <w:p w14:paraId="2B69ADBE"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Hva handler denne teksten om?</w:t>
            </w:r>
          </w:p>
          <w:p w14:paraId="103B1FE1"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Minner den om andre tekster du har lest, bilder, tv-serier eller filmer du har sett eller spill du har spilt?</w:t>
            </w:r>
          </w:p>
          <w:p w14:paraId="4742A3A6"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Tilbake til det som var litt rart i teksten, og det vi kanskje ikke helt forstår</w:t>
            </w:r>
          </w:p>
          <w:bookmarkEnd w:id="4"/>
          <w:p w14:paraId="628CF7E3"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Vise et annet kunstuttrykk, f.eks. bilde av Picasso for å illustrere at vi kan sette pris på ting vi ikke helt forstår.</w:t>
            </w:r>
          </w:p>
          <w:p w14:paraId="432A0FF0" w14:textId="550E9E79"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«Det er derfor vi har kunst – for å stoppe opp og tenke, få </w:t>
            </w:r>
            <w:r w:rsidRPr="00C87F8B">
              <w:rPr>
                <w:rFonts w:ascii="Calibri" w:hAnsi="Calibri" w:cs="Calibri"/>
              </w:rPr>
              <w:lastRenderedPageBreak/>
              <w:t>nye tanker, se verden fra andre vinkler.»</w:t>
            </w:r>
          </w:p>
        </w:tc>
        <w:tc>
          <w:tcPr>
            <w:tcW w:w="1134" w:type="dxa"/>
          </w:tcPr>
          <w:p w14:paraId="3FB23664" w14:textId="05A60B93"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lastRenderedPageBreak/>
              <w:t>6 min.</w:t>
            </w:r>
          </w:p>
        </w:tc>
        <w:tc>
          <w:tcPr>
            <w:tcW w:w="2693" w:type="dxa"/>
          </w:tcPr>
          <w:p w14:paraId="4E16C81D"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 å forankre kunnskap om teksten, trekke tråder til andre tekster og andre kunstuttrykk.</w:t>
            </w:r>
          </w:p>
          <w:p w14:paraId="5B07E5D6"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 å oppsummere sentrale trekk ved novellen og skape kollektiv forståelse av teksten og opplevelser av den.</w:t>
            </w:r>
          </w:p>
          <w:p w14:paraId="32DD69C1"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87F8B" w:rsidRPr="00C87F8B" w14:paraId="62E8C92D"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Pr>
          <w:p w14:paraId="11C237F1" w14:textId="42F9665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Del III «Alt det en app ikke er»</w:t>
            </w:r>
          </w:p>
        </w:tc>
      </w:tr>
      <w:tr w:rsidR="00C87F8B" w:rsidRPr="00C87F8B" w14:paraId="310D4724"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161C5C98"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Oppstart/anslag ved døren inn til klasserommet: billetter</w:t>
            </w:r>
          </w:p>
          <w:p w14:paraId="470D836A" w14:textId="5918E8A4"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På tavlen vises stillbilder av billettluker og apper.</w:t>
            </w:r>
          </w:p>
        </w:tc>
        <w:tc>
          <w:tcPr>
            <w:tcW w:w="2835" w:type="dxa"/>
          </w:tcPr>
          <w:p w14:paraId="6C77488E" w14:textId="2BA1C8FA"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Læreren gir en trykt billett til alle elevene når de kommer inn i klasserommet (om disse er nummerert, kan de brukes til å lage grupper eller for å velge elever som skal svare på spørsmål senere).</w:t>
            </w:r>
          </w:p>
        </w:tc>
        <w:tc>
          <w:tcPr>
            <w:tcW w:w="1134" w:type="dxa"/>
          </w:tcPr>
          <w:p w14:paraId="372761A1" w14:textId="78A7D9C9"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3 min</w:t>
            </w:r>
          </w:p>
        </w:tc>
        <w:tc>
          <w:tcPr>
            <w:tcW w:w="2693" w:type="dxa"/>
          </w:tcPr>
          <w:p w14:paraId="5A5AF25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For å skape en kollektiv og samlende opplevelse. </w:t>
            </w:r>
          </w:p>
          <w:p w14:paraId="7CD9227E" w14:textId="6E10239C"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 å knytte an til novellens billettluke-motiv.</w:t>
            </w:r>
          </w:p>
        </w:tc>
      </w:tr>
      <w:tr w:rsidR="00C87F8B" w:rsidRPr="00C87F8B" w14:paraId="42C36C59"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E105781"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Førlesingsaktivitet: Assosiasjonsliste: «Jeg er som …»</w:t>
            </w:r>
          </w:p>
          <w:p w14:paraId="631099E4" w14:textId="03F9E62E"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Elevene skriver i arbeidsheftet.</w:t>
            </w:r>
          </w:p>
        </w:tc>
        <w:tc>
          <w:tcPr>
            <w:tcW w:w="2835" w:type="dxa"/>
          </w:tcPr>
          <w:p w14:paraId="25001EFF"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C87F8B">
              <w:rPr>
                <w:rFonts w:ascii="Calibri" w:hAnsi="Calibri" w:cs="Calibri"/>
              </w:rPr>
              <w:t>Læreren modellerer og instruerer:</w:t>
            </w:r>
          </w:p>
          <w:p w14:paraId="10B1DD87"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rPr>
            </w:pPr>
            <w:bookmarkStart w:id="5" w:name="_Hlk158060146"/>
            <w:r w:rsidRPr="00C87F8B">
              <w:rPr>
                <w:rFonts w:ascii="Calibri" w:hAnsi="Calibri" w:cs="Calibri"/>
              </w:rPr>
              <w:t>A Skriv navn på et møbel, et dyr, et elektrisk apparat, noe å spise, noe å drikke, et bilmerke, en plante, et treslag og en fugl.</w:t>
            </w:r>
          </w:p>
          <w:p w14:paraId="0EECBA57" w14:textId="128C4310"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B. Velg ett av stikkordene dine ovenfor. Skriv en sammenlikning av deg og stikkordet du har valgt.</w:t>
            </w:r>
            <w:bookmarkEnd w:id="5"/>
          </w:p>
        </w:tc>
        <w:tc>
          <w:tcPr>
            <w:tcW w:w="1134" w:type="dxa"/>
          </w:tcPr>
          <w:p w14:paraId="2AB54E69" w14:textId="29F56713"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13 min</w:t>
            </w:r>
          </w:p>
        </w:tc>
        <w:tc>
          <w:tcPr>
            <w:tcW w:w="2693" w:type="dxa"/>
          </w:tcPr>
          <w:p w14:paraId="46800876"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Utgangspunkt i primærteksten.</w:t>
            </w:r>
          </w:p>
          <w:p w14:paraId="38D1786D"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Skrive seg inn i tematikken.</w:t>
            </w:r>
          </w:p>
          <w:p w14:paraId="5705B41B"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Metaforer (språklige bilder) er et typisk trekk ved poetisk språk og et godt eksempel på underliggjøring. Helt vanlige ting får en ny betydning når vi beskriver dem annerledes enn vi pleier. </w:t>
            </w:r>
          </w:p>
          <w:p w14:paraId="10DB46BB"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Lekinspirert start. </w:t>
            </w:r>
          </w:p>
          <w:p w14:paraId="088DCB78"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87F8B" w:rsidRPr="00C87F8B" w14:paraId="57AF9238"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144DA356" w14:textId="058401EA"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Læreren introduserer novellen</w:t>
            </w:r>
          </w:p>
        </w:tc>
        <w:tc>
          <w:tcPr>
            <w:tcW w:w="2835" w:type="dxa"/>
          </w:tcPr>
          <w:p w14:paraId="344A1CFD"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Stikkord til læreren:</w:t>
            </w:r>
          </w:p>
          <w:p w14:paraId="1A46EB7B"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En novelle skrevet at den norske forfatteren Helene </w:t>
            </w:r>
            <w:proofErr w:type="spellStart"/>
            <w:r w:rsidRPr="00C87F8B">
              <w:rPr>
                <w:rFonts w:ascii="Calibri" w:hAnsi="Calibri" w:cs="Calibri"/>
              </w:rPr>
              <w:t>Imislund</w:t>
            </w:r>
            <w:proofErr w:type="spellEnd"/>
            <w:r w:rsidRPr="00C87F8B">
              <w:rPr>
                <w:rFonts w:ascii="Calibri" w:hAnsi="Calibri" w:cs="Calibri"/>
              </w:rPr>
              <w:t>. Det er en person som jobber i billettluka på T-banen.</w:t>
            </w:r>
          </w:p>
          <w:p w14:paraId="017FDBF5" w14:textId="2DC491CB"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Vet dere hva en billettluke er? Har dere sett en slik når dere har tatt tog eller T-bane i Norge eller utlandet? (Bilde av billettluke på tavlen?) Før hadde vi ikke apper til å kjøpe billetter, og da måtte alle kjøpe billetten sin i sånn luke.</w:t>
            </w:r>
          </w:p>
        </w:tc>
        <w:tc>
          <w:tcPr>
            <w:tcW w:w="1134" w:type="dxa"/>
          </w:tcPr>
          <w:p w14:paraId="212604F2" w14:textId="6919F6DB"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7 min</w:t>
            </w:r>
          </w:p>
        </w:tc>
        <w:tc>
          <w:tcPr>
            <w:tcW w:w="2693" w:type="dxa"/>
          </w:tcPr>
          <w:p w14:paraId="4A988192" w14:textId="24200ECB"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Forklare hva en billettluke er, og hente fram eventuelle forkunnskaper om billettluker samt bli påmint at apper erstatter yrker.</w:t>
            </w:r>
          </w:p>
        </w:tc>
      </w:tr>
      <w:tr w:rsidR="00C87F8B" w:rsidRPr="00C87F8B" w14:paraId="0FBC358A"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442885D"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Høytlesing og lyttebestilling: «Å lese med tegn»</w:t>
            </w:r>
          </w:p>
          <w:p w14:paraId="47223019" w14:textId="2776281C"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i/>
                <w:iCs/>
              </w:rPr>
              <w:lastRenderedPageBreak/>
              <w:t>Følg oppsettet til «Kjøkkenhagen».</w:t>
            </w:r>
          </w:p>
        </w:tc>
        <w:tc>
          <w:tcPr>
            <w:tcW w:w="2835" w:type="dxa"/>
          </w:tcPr>
          <w:p w14:paraId="059BFC1D" w14:textId="7AED8938"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i/>
                <w:iCs/>
              </w:rPr>
              <w:lastRenderedPageBreak/>
              <w:t>Følg oppsettet til «Kjøkkenhagen».</w:t>
            </w:r>
          </w:p>
        </w:tc>
        <w:tc>
          <w:tcPr>
            <w:tcW w:w="1134" w:type="dxa"/>
          </w:tcPr>
          <w:p w14:paraId="4C238D85" w14:textId="05B61B63"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8 min</w:t>
            </w:r>
          </w:p>
        </w:tc>
        <w:tc>
          <w:tcPr>
            <w:tcW w:w="2693" w:type="dxa"/>
          </w:tcPr>
          <w:p w14:paraId="0AF90EDF" w14:textId="364569FA"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i/>
                <w:iCs/>
              </w:rPr>
              <w:t>Se oppsettet til «Kjøkkenhagen».</w:t>
            </w:r>
          </w:p>
        </w:tc>
      </w:tr>
      <w:tr w:rsidR="00C87F8B" w:rsidRPr="00C87F8B" w14:paraId="00CEFC3B"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39CC8440"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Spørsmål om tid</w:t>
            </w:r>
          </w:p>
          <w:p w14:paraId="7982B449" w14:textId="75FA4E4F"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lager tidslinje over hendelsene i novellen i arbeidsheftet.</w:t>
            </w:r>
          </w:p>
        </w:tc>
        <w:tc>
          <w:tcPr>
            <w:tcW w:w="2835" w:type="dxa"/>
          </w:tcPr>
          <w:p w14:paraId="1E9B1C58"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Læreren modellerer og instruerer.</w:t>
            </w:r>
          </w:p>
          <w:p w14:paraId="3F9B282C"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6" w:name="_Hlk158060692"/>
            <w:r w:rsidRPr="00C87F8B">
              <w:rPr>
                <w:rFonts w:ascii="Calibri" w:hAnsi="Calibri" w:cs="Calibri"/>
              </w:rPr>
              <w:t>Elevene (eventuelt i par) setter inn alle hendelsene i novellen på en tidslinje.</w:t>
            </w:r>
          </w:p>
          <w:bookmarkEnd w:id="6"/>
          <w:p w14:paraId="264B551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i/>
                <w:iCs/>
              </w:rPr>
            </w:pPr>
          </w:p>
        </w:tc>
        <w:tc>
          <w:tcPr>
            <w:tcW w:w="1134" w:type="dxa"/>
          </w:tcPr>
          <w:p w14:paraId="330C6E3C" w14:textId="3E60EF69"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7 min</w:t>
            </w:r>
          </w:p>
        </w:tc>
        <w:tc>
          <w:tcPr>
            <w:tcW w:w="2693" w:type="dxa"/>
          </w:tcPr>
          <w:p w14:paraId="7EEDB894" w14:textId="27CD574D"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C87F8B">
              <w:rPr>
                <w:rFonts w:ascii="Calibri" w:hAnsi="Calibri" w:cs="Calibri"/>
                <w:i/>
                <w:iCs/>
              </w:rPr>
              <w:t>Se oppsettet til «Kjøkkenhagen».</w:t>
            </w:r>
          </w:p>
        </w:tc>
      </w:tr>
      <w:tr w:rsidR="00C87F8B" w:rsidRPr="00C87F8B" w14:paraId="7FCB5D84"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5CFB9AB"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Kroppen tar stilling</w:t>
            </w:r>
          </w:p>
          <w:p w14:paraId="1D12B93A"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Elevene viser om de er enige/uenige i påstander (ved å reise seg, ta et skritt til høyre e.l.)</w:t>
            </w:r>
          </w:p>
          <w:p w14:paraId="60F3B786" w14:textId="7258B352"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blir bedt om å begrunne valgene.</w:t>
            </w:r>
          </w:p>
        </w:tc>
        <w:tc>
          <w:tcPr>
            <w:tcW w:w="2835" w:type="dxa"/>
          </w:tcPr>
          <w:p w14:paraId="4FE4350B"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Læreren gir påstander og leder samtalen. Påstander:</w:t>
            </w:r>
          </w:p>
          <w:p w14:paraId="00D3C230"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Jeg-et er jente. </w:t>
            </w:r>
          </w:p>
          <w:p w14:paraId="56CD6116"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Jeg-et er gammel. </w:t>
            </w:r>
          </w:p>
          <w:p w14:paraId="201264EF"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Jeg-et er ensomt. </w:t>
            </w:r>
          </w:p>
          <w:p w14:paraId="7CB6DEE4" w14:textId="77777777"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Jeg-et har god selvfølelse. </w:t>
            </w:r>
          </w:p>
          <w:p w14:paraId="00D480C0" w14:textId="0E91C844"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Jeg-et liker jobben sin. </w:t>
            </w:r>
          </w:p>
        </w:tc>
        <w:tc>
          <w:tcPr>
            <w:tcW w:w="1134" w:type="dxa"/>
          </w:tcPr>
          <w:p w14:paraId="735BFCE5" w14:textId="09BCA0B6"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9 min</w:t>
            </w:r>
          </w:p>
        </w:tc>
        <w:tc>
          <w:tcPr>
            <w:tcW w:w="2693" w:type="dxa"/>
          </w:tcPr>
          <w:p w14:paraId="2B01D168" w14:textId="246E2EF3"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C87F8B">
              <w:rPr>
                <w:rFonts w:ascii="Calibri" w:hAnsi="Calibri" w:cs="Calibri"/>
              </w:rPr>
              <w:t>For å tydeliggjøre at teksten ikke gir entydige svar. Skjønnlitteratur har nesten alltid noe vi ikke helt forstår (en del av tekstens underliggjøring).</w:t>
            </w:r>
          </w:p>
        </w:tc>
      </w:tr>
      <w:tr w:rsidR="00C87F8B" w:rsidRPr="00C87F8B" w14:paraId="4C0C15BE"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694FC6ED" w14:textId="50C9665B"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Skriveoppgave</w:t>
            </w:r>
            <w:r w:rsidRPr="00C87F8B">
              <w:rPr>
                <w:rFonts w:ascii="Calibri" w:hAnsi="Calibri" w:cs="Calibri"/>
              </w:rPr>
              <w:br/>
              <w:t>Elevene skriver ut noen av tekstens «tomme rom».</w:t>
            </w:r>
          </w:p>
          <w:p w14:paraId="0551B1F7" w14:textId="348F5E12"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fyller inn i arbeidsheftet.</w:t>
            </w:r>
          </w:p>
        </w:tc>
        <w:tc>
          <w:tcPr>
            <w:tcW w:w="2835" w:type="dxa"/>
          </w:tcPr>
          <w:p w14:paraId="7B18A88F"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7" w:name="_Hlk181012991"/>
            <w:r w:rsidRPr="00C87F8B">
              <w:rPr>
                <w:rFonts w:ascii="Calibri" w:hAnsi="Calibri" w:cs="Calibri"/>
              </w:rPr>
              <w:t>Elevene skriver svar på tre spørsmål:</w:t>
            </w:r>
          </w:p>
          <w:p w14:paraId="7C0775D9"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87F8B">
              <w:rPr>
                <w:rFonts w:ascii="Calibri" w:hAnsi="Calibri" w:cs="Calibri"/>
              </w:rPr>
              <w:t>Hva er det jeg-et vil spørre mannen som vil frelse, om?</w:t>
            </w:r>
          </w:p>
          <w:p w14:paraId="4541086F"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87F8B">
              <w:rPr>
                <w:rFonts w:ascii="Calibri" w:hAnsi="Calibri" w:cs="Calibri"/>
              </w:rPr>
              <w:t>Hva håper jeg-et på?</w:t>
            </w:r>
          </w:p>
          <w:p w14:paraId="2A24F167" w14:textId="6AED54E0"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Hva slags sjanse er det jeg-et skal få?</w:t>
            </w:r>
            <w:bookmarkEnd w:id="7"/>
          </w:p>
        </w:tc>
        <w:tc>
          <w:tcPr>
            <w:tcW w:w="1134" w:type="dxa"/>
          </w:tcPr>
          <w:p w14:paraId="664DB762" w14:textId="2DDE0B50"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6 min</w:t>
            </w:r>
          </w:p>
        </w:tc>
        <w:tc>
          <w:tcPr>
            <w:tcW w:w="2693" w:type="dxa"/>
          </w:tcPr>
          <w:p w14:paraId="3A64D228"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Vise at elevene må lese «mellom linjene» (tolke).</w:t>
            </w:r>
          </w:p>
          <w:p w14:paraId="4E8128EE" w14:textId="48DF170E"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Vise tekstens flertydighet.</w:t>
            </w:r>
          </w:p>
        </w:tc>
      </w:tr>
      <w:tr w:rsidR="00C87F8B" w:rsidRPr="00C87F8B" w14:paraId="1E7F312D"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0270E3B" w14:textId="1DE425DB"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Reflektere over tittelen</w:t>
            </w:r>
            <w:r>
              <w:rPr>
                <w:rFonts w:ascii="Calibri" w:hAnsi="Calibri" w:cs="Calibri"/>
              </w:rPr>
              <w:br/>
            </w:r>
            <w:r w:rsidRPr="00C87F8B">
              <w:rPr>
                <w:rFonts w:ascii="Calibri" w:hAnsi="Calibri" w:cs="Calibri"/>
              </w:rPr>
              <w:t>Hvorfor heter novellen «Alt det en app ikke er»?</w:t>
            </w:r>
          </w:p>
          <w:p w14:paraId="501A50CF" w14:textId="4559B118"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lang w:val="nn-NO"/>
              </w:rPr>
              <w:t xml:space="preserve">Lag forslag til andre </w:t>
            </w:r>
            <w:proofErr w:type="spellStart"/>
            <w:r w:rsidRPr="00C87F8B">
              <w:rPr>
                <w:rFonts w:ascii="Calibri" w:hAnsi="Calibri" w:cs="Calibri"/>
                <w:lang w:val="nn-NO"/>
              </w:rPr>
              <w:t>titler</w:t>
            </w:r>
            <w:proofErr w:type="spellEnd"/>
            <w:r w:rsidRPr="00C87F8B">
              <w:rPr>
                <w:rFonts w:ascii="Calibri" w:hAnsi="Calibri" w:cs="Calibri"/>
                <w:lang w:val="nn-NO"/>
              </w:rPr>
              <w:t>.</w:t>
            </w:r>
          </w:p>
        </w:tc>
        <w:tc>
          <w:tcPr>
            <w:tcW w:w="2835" w:type="dxa"/>
          </w:tcPr>
          <w:p w14:paraId="1C9AFEB3" w14:textId="1CEBC062"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 xml:space="preserve">Elevene lager forslag til andre titler i </w:t>
            </w:r>
            <w:proofErr w:type="spellStart"/>
            <w:r w:rsidRPr="00C87F8B">
              <w:rPr>
                <w:rFonts w:ascii="Calibri" w:hAnsi="Calibri" w:cs="Calibri"/>
              </w:rPr>
              <w:t>Mentimeter</w:t>
            </w:r>
            <w:proofErr w:type="spellEnd"/>
            <w:r w:rsidRPr="00C87F8B">
              <w:rPr>
                <w:rFonts w:ascii="Calibri" w:hAnsi="Calibri" w:cs="Calibri"/>
              </w:rPr>
              <w:t>, eventuelt på gule lapper. Disse kan også skrives opp på tavlen.</w:t>
            </w:r>
          </w:p>
        </w:tc>
        <w:tc>
          <w:tcPr>
            <w:tcW w:w="1134" w:type="dxa"/>
          </w:tcPr>
          <w:p w14:paraId="0129E948" w14:textId="1B404133"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6 min</w:t>
            </w:r>
          </w:p>
        </w:tc>
        <w:tc>
          <w:tcPr>
            <w:tcW w:w="2693" w:type="dxa"/>
          </w:tcPr>
          <w:p w14:paraId="3FE710E0" w14:textId="0B1213F4"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hAnsi="Calibri" w:cs="Calibri"/>
              </w:rPr>
              <w:t>For å lære om tittelen som betydningsbærende element (tittelen kan tjene som tekstens korteste referat).</w:t>
            </w:r>
          </w:p>
        </w:tc>
      </w:tr>
      <w:tr w:rsidR="00C87F8B" w:rsidRPr="00C87F8B" w14:paraId="5EC4F10C"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68760404" w14:textId="548CF3DC"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Avslutning «Alt det en app ikke er» – helklassesamtale</w:t>
            </w:r>
          </w:p>
          <w:p w14:paraId="128508DD" w14:textId="7777777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Læreren leder samtalen.</w:t>
            </w:r>
          </w:p>
          <w:p w14:paraId="76E3D7FF" w14:textId="77777777" w:rsidR="00C87F8B" w:rsidRPr="00C87F8B" w:rsidRDefault="00C87F8B" w:rsidP="00C87F8B">
            <w:pPr>
              <w:pStyle w:val="Tabelltekst"/>
              <w:spacing w:before="200" w:after="200"/>
              <w:ind w:left="113" w:right="113"/>
              <w:rPr>
                <w:rFonts w:ascii="Calibri" w:hAnsi="Calibri" w:cs="Calibri"/>
              </w:rPr>
            </w:pPr>
          </w:p>
        </w:tc>
        <w:tc>
          <w:tcPr>
            <w:tcW w:w="2835" w:type="dxa"/>
          </w:tcPr>
          <w:p w14:paraId="14B1BFFC"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Læreren stiller spørsmål og leder en helklassesamtale. Spørsmål:</w:t>
            </w:r>
          </w:p>
          <w:p w14:paraId="021ED4C8"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Hva handler novellen om?</w:t>
            </w:r>
          </w:p>
          <w:p w14:paraId="73D5B2E7"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Er det noe i novellen du ikke forstår, eller noe som ikke passer helt inn? Hvor i teksten er dette? Det kan være flere ting.</w:t>
            </w:r>
          </w:p>
          <w:p w14:paraId="1DE25B95" w14:textId="683D353D"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lastRenderedPageBreak/>
              <w:t>Hvorfor har jeg-et fortalt denne historien?</w:t>
            </w:r>
          </w:p>
        </w:tc>
        <w:tc>
          <w:tcPr>
            <w:tcW w:w="1134" w:type="dxa"/>
          </w:tcPr>
          <w:p w14:paraId="0FE0260B" w14:textId="0F305688"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lastRenderedPageBreak/>
              <w:t>6 min</w:t>
            </w:r>
          </w:p>
        </w:tc>
        <w:tc>
          <w:tcPr>
            <w:tcW w:w="2693" w:type="dxa"/>
          </w:tcPr>
          <w:p w14:paraId="4C744C10"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C87F8B">
              <w:rPr>
                <w:rFonts w:ascii="Calibri" w:hAnsi="Calibri" w:cs="Calibri"/>
                <w:i/>
                <w:iCs/>
              </w:rPr>
              <w:t>Se oppsettet til «Kjøkkenhagen».</w:t>
            </w:r>
          </w:p>
          <w:p w14:paraId="25202F57"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87F8B" w:rsidRPr="00C87F8B" w14:paraId="4A5178F1"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Pr>
          <w:p w14:paraId="7E98E336" w14:textId="0ED97371" w:rsidR="00C87F8B" w:rsidRPr="00C87F8B" w:rsidRDefault="00C87F8B" w:rsidP="00220403">
            <w:pPr>
              <w:pStyle w:val="Tabelltekst"/>
              <w:spacing w:before="200" w:after="200"/>
              <w:ind w:left="113"/>
              <w:rPr>
                <w:rFonts w:ascii="Calibri" w:hAnsi="Calibri" w:cs="Calibri"/>
                <w:i/>
                <w:iCs/>
              </w:rPr>
            </w:pPr>
            <w:r w:rsidRPr="00C87F8B">
              <w:rPr>
                <w:rFonts w:ascii="Calibri" w:hAnsi="Calibri" w:cs="Calibri"/>
              </w:rPr>
              <w:t>Del IV Komparativt blikk</w:t>
            </w:r>
          </w:p>
        </w:tc>
      </w:tr>
      <w:tr w:rsidR="00C87F8B" w:rsidRPr="00C87F8B" w14:paraId="5C2F7DBF" w14:textId="77777777" w:rsidTr="002E13DF">
        <w:tc>
          <w:tcPr>
            <w:cnfStyle w:val="001000000000" w:firstRow="0" w:lastRow="0" w:firstColumn="1" w:lastColumn="0" w:oddVBand="0" w:evenVBand="0" w:oddHBand="0" w:evenHBand="0" w:firstRowFirstColumn="0" w:firstRowLastColumn="0" w:lastRowFirstColumn="0" w:lastRowLastColumn="0"/>
            <w:tcW w:w="2410" w:type="dxa"/>
          </w:tcPr>
          <w:p w14:paraId="77A17145" w14:textId="77777777" w:rsidR="00C87F8B" w:rsidRPr="00C87F8B" w:rsidRDefault="00C87F8B" w:rsidP="00C87F8B">
            <w:pPr>
              <w:pStyle w:val="Tabelltekst"/>
              <w:spacing w:before="200" w:after="200"/>
              <w:ind w:left="113" w:right="113"/>
              <w:rPr>
                <w:rFonts w:ascii="Calibri" w:hAnsi="Calibri" w:cs="Calibri"/>
                <w:b w:val="0"/>
                <w:bCs w:val="0"/>
              </w:rPr>
            </w:pPr>
            <w:r w:rsidRPr="00C87F8B">
              <w:rPr>
                <w:rFonts w:ascii="Calibri" w:hAnsi="Calibri" w:cs="Calibri"/>
              </w:rPr>
              <w:t>Oppsummering og sammenlikning</w:t>
            </w:r>
          </w:p>
          <w:p w14:paraId="0783646C" w14:textId="77777777"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oppsummerer lesingen av de to novellene ved å bygge på aktivitetene de har vært gjennom.</w:t>
            </w:r>
          </w:p>
          <w:p w14:paraId="4A6DEADC" w14:textId="56B03C8E"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Elevene svarer på spørsmål i arbeidsheftet og bruker novellene og sine egne notater til å svare.</w:t>
            </w:r>
          </w:p>
        </w:tc>
        <w:tc>
          <w:tcPr>
            <w:tcW w:w="2835" w:type="dxa"/>
          </w:tcPr>
          <w:p w14:paraId="420FEBB4"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Spørsmål til de to novellene:</w:t>
            </w:r>
          </w:p>
          <w:p w14:paraId="77D2233E"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Hvem handler denne novellen om?</w:t>
            </w:r>
          </w:p>
          <w:p w14:paraId="539EECF8"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Hva handler denne novellen om?</w:t>
            </w:r>
          </w:p>
          <w:p w14:paraId="12F5D212"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Hva synes du om tittelen på novellen?</w:t>
            </w:r>
          </w:p>
          <w:p w14:paraId="7B88A632"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8" w:name="_Hlk181013753"/>
            <w:r w:rsidRPr="00C87F8B">
              <w:rPr>
                <w:rFonts w:ascii="Calibri" w:hAnsi="Calibri" w:cs="Calibri"/>
              </w:rPr>
              <w:t>Hvor lenge varer handlingen i novellen (timer, dager eller år)?</w:t>
            </w:r>
          </w:p>
          <w:p w14:paraId="445CCC11"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 xml:space="preserve">Minner den om andre tekster du har lest, bilder du har sett, tv-serier, </w:t>
            </w:r>
            <w:proofErr w:type="gramStart"/>
            <w:r w:rsidRPr="00C87F8B">
              <w:rPr>
                <w:rFonts w:ascii="Calibri" w:hAnsi="Calibri" w:cs="Calibri"/>
              </w:rPr>
              <w:t>filmer,</w:t>
            </w:r>
            <w:proofErr w:type="gramEnd"/>
            <w:r w:rsidRPr="00C87F8B">
              <w:rPr>
                <w:rFonts w:ascii="Calibri" w:hAnsi="Calibri" w:cs="Calibri"/>
              </w:rPr>
              <w:t xml:space="preserve"> spill?</w:t>
            </w:r>
          </w:p>
          <w:p w14:paraId="370D846A"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Hva er det du liker med novellen?</w:t>
            </w:r>
          </w:p>
          <w:bookmarkEnd w:id="8"/>
          <w:p w14:paraId="1C9DA0FD"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Er det noe i novellen du ikke forstår, eller noe som ikke passer helt inn? Hvor i teksten er dette? Det kan være flere ting.</w:t>
            </w:r>
          </w:p>
          <w:p w14:paraId="75D7CA9E" w14:textId="6635D283"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rPr>
              <w:t>Hvorfor har jeg-et fortalt denne historien, tror du?</w:t>
            </w:r>
          </w:p>
        </w:tc>
        <w:tc>
          <w:tcPr>
            <w:tcW w:w="1134" w:type="dxa"/>
          </w:tcPr>
          <w:p w14:paraId="72850149" w14:textId="39D9EC2B" w:rsidR="00C87F8B" w:rsidRPr="00C87F8B" w:rsidRDefault="00C87F8B" w:rsidP="00C87F8B">
            <w:pPr>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15 min.</w:t>
            </w:r>
          </w:p>
        </w:tc>
        <w:tc>
          <w:tcPr>
            <w:tcW w:w="2693" w:type="dxa"/>
          </w:tcPr>
          <w:p w14:paraId="7845FBC5" w14:textId="7777777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87F8B">
              <w:rPr>
                <w:rFonts w:ascii="Calibri" w:hAnsi="Calibri" w:cs="Calibri"/>
                <w:b/>
                <w:bCs/>
              </w:rPr>
              <w:t>Mål</w:t>
            </w:r>
            <w:r w:rsidRPr="00C87F8B">
              <w:rPr>
                <w:rFonts w:ascii="Calibri" w:hAnsi="Calibri" w:cs="Calibri"/>
              </w:rPr>
              <w:t>: lære noe allment om noveller som kunst – underliggjøring, flertydighet, tvetydighet, tid og eksistensielle episoder</w:t>
            </w:r>
          </w:p>
          <w:p w14:paraId="738F5151" w14:textId="2FD89FB7" w:rsidR="00C87F8B" w:rsidRPr="00C87F8B" w:rsidRDefault="00C87F8B" w:rsidP="00C87F8B">
            <w:pPr>
              <w:pStyle w:val="Tabelltekst"/>
              <w:spacing w:before="200" w:after="20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C87F8B">
              <w:rPr>
                <w:rFonts w:ascii="Calibri" w:hAnsi="Calibri" w:cs="Calibri"/>
              </w:rPr>
              <w:t>Kunst er ikke laget for å passe inn i et skjema. Det vil alltid være noe som ikke passer helt inn, noe som er litt rart. Om vi kan sjangertrekkene, kan vi lettere se hva det er som gjør denne novellen spesiell, hva den kan bety for oss.</w:t>
            </w:r>
          </w:p>
        </w:tc>
      </w:tr>
      <w:tr w:rsidR="00C87F8B" w:rsidRPr="00C87F8B" w14:paraId="47E1CBE0" w14:textId="77777777" w:rsidTr="002E1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8F8B3B4" w14:textId="6EF822A5" w:rsidR="00C87F8B" w:rsidRPr="00C87F8B" w:rsidRDefault="00C87F8B" w:rsidP="00C87F8B">
            <w:pPr>
              <w:pStyle w:val="Tabelltekst"/>
              <w:spacing w:before="200" w:after="200"/>
              <w:ind w:left="113" w:right="113"/>
              <w:rPr>
                <w:rFonts w:ascii="Calibri" w:hAnsi="Calibri" w:cs="Calibri"/>
              </w:rPr>
            </w:pPr>
            <w:r w:rsidRPr="00C87F8B">
              <w:rPr>
                <w:rFonts w:ascii="Calibri" w:hAnsi="Calibri" w:cs="Calibri"/>
              </w:rPr>
              <w:t>Fagsamtale</w:t>
            </w:r>
            <w:r>
              <w:rPr>
                <w:rFonts w:ascii="Calibri" w:hAnsi="Calibri" w:cs="Calibri"/>
              </w:rPr>
              <w:br/>
            </w:r>
            <w:r w:rsidRPr="00C87F8B">
              <w:rPr>
                <w:rFonts w:ascii="Calibri" w:hAnsi="Calibri" w:cs="Calibri"/>
              </w:rPr>
              <w:t xml:space="preserve">Forberedt muntlig faglig samtale, gruppesamtale (3–4 elever), med samtalekort, tidsstyrt, med lydopptak (dvs. stramme samtalerammer) </w:t>
            </w:r>
          </w:p>
          <w:p w14:paraId="33B0C0AC" w14:textId="77777777" w:rsidR="00C87F8B" w:rsidRPr="00C87F8B" w:rsidRDefault="00C87F8B" w:rsidP="00C87F8B">
            <w:pPr>
              <w:pStyle w:val="Tabelltekst"/>
              <w:spacing w:before="200" w:after="200"/>
              <w:ind w:left="113" w:right="113"/>
              <w:rPr>
                <w:rFonts w:ascii="Calibri" w:hAnsi="Calibri" w:cs="Calibri"/>
              </w:rPr>
            </w:pPr>
          </w:p>
        </w:tc>
        <w:tc>
          <w:tcPr>
            <w:tcW w:w="2835" w:type="dxa"/>
          </w:tcPr>
          <w:p w14:paraId="673F301C" w14:textId="405603E2"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t>Hele klassen: Læreren innleder med å forklare hensikten med samtalene og gjennomgår vurderingskriteriene.</w:t>
            </w:r>
          </w:p>
          <w:p w14:paraId="7E259CE7" w14:textId="77777777" w:rsidR="00C87F8B" w:rsidRPr="00C87F8B" w:rsidRDefault="00C87F8B" w:rsidP="00C87F8B">
            <w:pPr>
              <w:spacing w:before="200" w:after="200" w:line="259"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C87F8B">
              <w:rPr>
                <w:rFonts w:ascii="Calibri" w:hAnsi="Calibri" w:cs="Calibri"/>
                <w:sz w:val="20"/>
                <w:szCs w:val="20"/>
              </w:rPr>
              <w:t xml:space="preserve">Individuell forberedelse: Elevene leser gjennom novellene og streker under </w:t>
            </w:r>
            <w:r w:rsidRPr="00C87F8B">
              <w:rPr>
                <w:rFonts w:ascii="Calibri" w:eastAsia="Calibri" w:hAnsi="Calibri" w:cs="Calibri"/>
                <w:sz w:val="20"/>
                <w:szCs w:val="20"/>
              </w:rPr>
              <w:t xml:space="preserve">utdrag/setninger/avsnitt som er viktige, rare, </w:t>
            </w:r>
            <w:proofErr w:type="gramStart"/>
            <w:r w:rsidRPr="00C87F8B">
              <w:rPr>
                <w:rFonts w:ascii="Calibri" w:eastAsia="Calibri" w:hAnsi="Calibri" w:cs="Calibri"/>
                <w:sz w:val="20"/>
                <w:szCs w:val="20"/>
              </w:rPr>
              <w:t>interessante,</w:t>
            </w:r>
            <w:proofErr w:type="gramEnd"/>
            <w:r w:rsidRPr="00C87F8B">
              <w:rPr>
                <w:rFonts w:ascii="Calibri" w:eastAsia="Calibri" w:hAnsi="Calibri" w:cs="Calibri"/>
                <w:sz w:val="20"/>
                <w:szCs w:val="20"/>
              </w:rPr>
              <w:t xml:space="preserve"> vanskelige ...</w:t>
            </w:r>
          </w:p>
          <w:p w14:paraId="1EDC56F6" w14:textId="040137FE"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7F8B">
              <w:rPr>
                <w:rFonts w:ascii="Calibri" w:eastAsia="Calibri" w:hAnsi="Calibri" w:cs="Calibri"/>
              </w:rPr>
              <w:t xml:space="preserve">Grupper (på 3–4): Elevene gjennomfører gruppesamtaler basert på samtalekort (se forslag til spørsmål nedenfor under </w:t>
            </w:r>
            <w:r w:rsidRPr="00C87F8B">
              <w:rPr>
                <w:rFonts w:ascii="Calibri" w:eastAsia="Calibri" w:hAnsi="Calibri" w:cs="Calibri"/>
              </w:rPr>
              <w:lastRenderedPageBreak/>
              <w:t xml:space="preserve">overskriften «Oppgaver til elevene»). </w:t>
            </w:r>
          </w:p>
        </w:tc>
        <w:tc>
          <w:tcPr>
            <w:tcW w:w="1134" w:type="dxa"/>
          </w:tcPr>
          <w:p w14:paraId="0600D1FE" w14:textId="3DCDB84E"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sz w:val="20"/>
                <w:szCs w:val="20"/>
              </w:rPr>
              <w:lastRenderedPageBreak/>
              <w:t>15 min.</w:t>
            </w:r>
          </w:p>
        </w:tc>
        <w:tc>
          <w:tcPr>
            <w:tcW w:w="2693" w:type="dxa"/>
          </w:tcPr>
          <w:p w14:paraId="1824688C" w14:textId="77777777"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87F8B">
              <w:rPr>
                <w:rFonts w:ascii="Calibri" w:hAnsi="Calibri" w:cs="Calibri"/>
                <w:b/>
                <w:bCs/>
                <w:sz w:val="20"/>
                <w:szCs w:val="20"/>
              </w:rPr>
              <w:t>Mål</w:t>
            </w:r>
            <w:r w:rsidRPr="00C87F8B">
              <w:rPr>
                <w:rFonts w:ascii="Calibri" w:hAnsi="Calibri" w:cs="Calibri"/>
                <w:sz w:val="20"/>
                <w:szCs w:val="20"/>
              </w:rPr>
              <w:t>:</w:t>
            </w:r>
          </w:p>
          <w:p w14:paraId="47CB7F07" w14:textId="77777777"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C87F8B">
              <w:rPr>
                <w:rFonts w:ascii="Calibri" w:hAnsi="Calibri" w:cs="Calibri"/>
                <w:sz w:val="20"/>
                <w:szCs w:val="20"/>
              </w:rPr>
              <w:t xml:space="preserve">Det ene hovedformålet er at elevene skal kunne snakke om og diskutere og undre seg over innholdet i novellene gjennom å bygge på hverandres utsagn, uten at de nødvendigvis skal komme fram til et fasitsvar om hva novellene betyr. </w:t>
            </w:r>
          </w:p>
          <w:p w14:paraId="64D503E9" w14:textId="77777777" w:rsidR="00C87F8B" w:rsidRPr="00C87F8B" w:rsidRDefault="00C87F8B" w:rsidP="00C87F8B">
            <w:pPr>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884C0B5" w14:textId="5B03EFB6" w:rsidR="00C87F8B" w:rsidRPr="00C87F8B" w:rsidRDefault="00C87F8B" w:rsidP="00C87F8B">
            <w:pPr>
              <w:pStyle w:val="Tabelltekst"/>
              <w:spacing w:before="200" w:after="20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87F8B">
              <w:rPr>
                <w:rFonts w:ascii="Calibri" w:hAnsi="Calibri" w:cs="Calibri"/>
              </w:rPr>
              <w:t xml:space="preserve">Det andre hovedmålet er at elevene skal øve seg på utforskende samtaler i grupper, med </w:t>
            </w:r>
            <w:r w:rsidRPr="00C87F8B">
              <w:rPr>
                <w:rFonts w:ascii="Calibri" w:hAnsi="Calibri" w:cs="Calibri"/>
              </w:rPr>
              <w:lastRenderedPageBreak/>
              <w:t xml:space="preserve">overføringsverdi til andre emner og fag. </w:t>
            </w:r>
          </w:p>
        </w:tc>
      </w:tr>
    </w:tbl>
    <w:p w14:paraId="63862351" w14:textId="77777777" w:rsidR="005F1F52" w:rsidRPr="00C87F8B" w:rsidRDefault="005F1F52" w:rsidP="00C87F8B">
      <w:pPr>
        <w:rPr>
          <w:rFonts w:ascii="Calibri" w:hAnsi="Calibri" w:cs="Calibri"/>
          <w:sz w:val="20"/>
          <w:szCs w:val="20"/>
        </w:rPr>
      </w:pPr>
    </w:p>
    <w:sectPr w:rsidR="005F1F52" w:rsidRPr="00C87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52"/>
    <w:rsid w:val="000F6CBA"/>
    <w:rsid w:val="00220403"/>
    <w:rsid w:val="002E13DF"/>
    <w:rsid w:val="003207B9"/>
    <w:rsid w:val="005F1F52"/>
    <w:rsid w:val="00B30AF7"/>
    <w:rsid w:val="00C87F8B"/>
    <w:rsid w:val="00D10C10"/>
    <w:rsid w:val="00E8513B"/>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C1CA"/>
  <w15:chartTrackingRefBased/>
  <w15:docId w15:val="{558A7987-66D9-E04D-A17D-EE5F0DB0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F1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F1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F1F5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F1F5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F1F5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F1F5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F1F5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F1F5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F1F52"/>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F1F5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F1F5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F1F5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F1F5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F1F5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F1F5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F1F5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F1F5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F1F52"/>
    <w:rPr>
      <w:rFonts w:eastAsiaTheme="majorEastAsia" w:cstheme="majorBidi"/>
      <w:color w:val="272727" w:themeColor="text1" w:themeTint="D8"/>
    </w:rPr>
  </w:style>
  <w:style w:type="paragraph" w:styleId="Tittel">
    <w:name w:val="Title"/>
    <w:basedOn w:val="Normal"/>
    <w:next w:val="Normal"/>
    <w:link w:val="TittelTegn"/>
    <w:uiPriority w:val="10"/>
    <w:qFormat/>
    <w:rsid w:val="005F1F52"/>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F1F5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F1F52"/>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F1F5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F1F52"/>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5F1F52"/>
    <w:rPr>
      <w:i/>
      <w:iCs/>
      <w:color w:val="404040" w:themeColor="text1" w:themeTint="BF"/>
    </w:rPr>
  </w:style>
  <w:style w:type="paragraph" w:styleId="Listeavsnitt">
    <w:name w:val="List Paragraph"/>
    <w:basedOn w:val="Normal"/>
    <w:uiPriority w:val="34"/>
    <w:qFormat/>
    <w:rsid w:val="005F1F52"/>
    <w:pPr>
      <w:ind w:left="720"/>
      <w:contextualSpacing/>
    </w:pPr>
  </w:style>
  <w:style w:type="character" w:styleId="Sterkutheving">
    <w:name w:val="Intense Emphasis"/>
    <w:basedOn w:val="Standardskriftforavsnitt"/>
    <w:uiPriority w:val="21"/>
    <w:qFormat/>
    <w:rsid w:val="005F1F52"/>
    <w:rPr>
      <w:i/>
      <w:iCs/>
      <w:color w:val="0F4761" w:themeColor="accent1" w:themeShade="BF"/>
    </w:rPr>
  </w:style>
  <w:style w:type="paragraph" w:styleId="Sterktsitat">
    <w:name w:val="Intense Quote"/>
    <w:basedOn w:val="Normal"/>
    <w:next w:val="Normal"/>
    <w:link w:val="SterktsitatTegn"/>
    <w:uiPriority w:val="30"/>
    <w:qFormat/>
    <w:rsid w:val="005F1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F1F52"/>
    <w:rPr>
      <w:i/>
      <w:iCs/>
      <w:color w:val="0F4761" w:themeColor="accent1" w:themeShade="BF"/>
    </w:rPr>
  </w:style>
  <w:style w:type="character" w:styleId="Sterkreferanse">
    <w:name w:val="Intense Reference"/>
    <w:basedOn w:val="Standardskriftforavsnitt"/>
    <w:uiPriority w:val="32"/>
    <w:qFormat/>
    <w:rsid w:val="005F1F52"/>
    <w:rPr>
      <w:b/>
      <w:bCs/>
      <w:smallCaps/>
      <w:color w:val="0F4761" w:themeColor="accent1" w:themeShade="BF"/>
      <w:spacing w:val="5"/>
    </w:rPr>
  </w:style>
  <w:style w:type="table" w:styleId="Tabellrutenett">
    <w:name w:val="Table Grid"/>
    <w:basedOn w:val="Vanligtabell"/>
    <w:uiPriority w:val="39"/>
    <w:rsid w:val="005F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2uthevingsfarge6">
    <w:name w:val="Grid Table 2 Accent 6"/>
    <w:basedOn w:val="Vanligtabell"/>
    <w:uiPriority w:val="47"/>
    <w:rsid w:val="005F1F52"/>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Vanligtabell4">
    <w:name w:val="Plain Table 4"/>
    <w:basedOn w:val="Vanligtabell"/>
    <w:uiPriority w:val="44"/>
    <w:rsid w:val="005F1F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elltekst">
    <w:name w:val="Tabelltekst"/>
    <w:basedOn w:val="Normal"/>
    <w:qFormat/>
    <w:rsid w:val="00C87F8B"/>
    <w:pPr>
      <w:spacing w:before="60" w:after="40"/>
    </w:pPr>
    <w:rPr>
      <w:rFonts w:ascii="Times New Roman" w:hAnsi="Times New Roman"/>
      <w:color w:val="000000" w:themeColor="text1"/>
      <w:kern w:val="0"/>
      <w:sz w:val="20"/>
      <w:szCs w:val="20"/>
      <w14:ligatures w14:val="none"/>
    </w:rPr>
  </w:style>
  <w:style w:type="paragraph" w:styleId="Revisjon">
    <w:name w:val="Revision"/>
    <w:hidden/>
    <w:uiPriority w:val="99"/>
    <w:semiHidden/>
    <w:rsid w:val="00C87F8B"/>
    <w:rPr>
      <w:kern w:val="0"/>
      <w:sz w:val="22"/>
      <w:szCs w:val="22"/>
      <w14:ligatures w14:val="none"/>
    </w:rPr>
  </w:style>
  <w:style w:type="character" w:styleId="Merknadsreferanse">
    <w:name w:val="annotation reference"/>
    <w:basedOn w:val="Standardskriftforavsnitt"/>
    <w:uiPriority w:val="99"/>
    <w:semiHidden/>
    <w:unhideWhenUsed/>
    <w:rsid w:val="00C87F8B"/>
    <w:rPr>
      <w:sz w:val="16"/>
      <w:szCs w:val="16"/>
    </w:rPr>
  </w:style>
  <w:style w:type="paragraph" w:styleId="Merknadstekst">
    <w:name w:val="annotation text"/>
    <w:basedOn w:val="Normal"/>
    <w:link w:val="MerknadstekstTegn"/>
    <w:uiPriority w:val="99"/>
    <w:unhideWhenUsed/>
    <w:rsid w:val="00C87F8B"/>
    <w:pPr>
      <w:spacing w:after="160"/>
    </w:pPr>
    <w:rPr>
      <w:rFonts w:ascii="Times New Roman" w:hAnsi="Times New Roman"/>
      <w:kern w:val="0"/>
      <w:sz w:val="20"/>
      <w:szCs w:val="20"/>
      <w14:ligatures w14:val="none"/>
    </w:rPr>
  </w:style>
  <w:style w:type="character" w:customStyle="1" w:styleId="MerknadstekstTegn">
    <w:name w:val="Merknadstekst Tegn"/>
    <w:basedOn w:val="Standardskriftforavsnitt"/>
    <w:link w:val="Merknadstekst"/>
    <w:uiPriority w:val="99"/>
    <w:rsid w:val="00C87F8B"/>
    <w:rPr>
      <w:rFonts w:ascii="Times New Roman" w:hAnsi="Times New Roman"/>
      <w:kern w:val="0"/>
      <w:sz w:val="20"/>
      <w:szCs w:val="20"/>
      <w14:ligatures w14:val="none"/>
    </w:rPr>
  </w:style>
  <w:style w:type="table" w:styleId="Rutenettabell1lysuthevingsfarge6">
    <w:name w:val="Grid Table 1 Light Accent 6"/>
    <w:basedOn w:val="Vanligtabell"/>
    <w:uiPriority w:val="46"/>
    <w:rsid w:val="002E13DF"/>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Rutenettabell2uthevingsfarge3">
    <w:name w:val="Grid Table 2 Accent 3"/>
    <w:basedOn w:val="Vanligtabell"/>
    <w:uiPriority w:val="47"/>
    <w:rsid w:val="002E13DF"/>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Rutenettabell5mrkuthevingsfarge6">
    <w:name w:val="Grid Table 5 Dark Accent 6"/>
    <w:basedOn w:val="Vanligtabell"/>
    <w:uiPriority w:val="50"/>
    <w:rsid w:val="002E13D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655E-3B03-4442-AE94-06D2475D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1904</Words>
  <Characters>10094</Characters>
  <Application>Microsoft Office Word</Application>
  <DocSecurity>0</DocSecurity>
  <Lines>84</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4</cp:revision>
  <dcterms:created xsi:type="dcterms:W3CDTF">2025-01-02T07:52:00Z</dcterms:created>
  <dcterms:modified xsi:type="dcterms:W3CDTF">2025-01-16T06:57:00Z</dcterms:modified>
</cp:coreProperties>
</file>